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7C" w:rsidRDefault="002B6C25">
      <w:pPr>
        <w:sectPr w:rsidR="00CE4A7C">
          <w:headerReference w:type="default" r:id="rId9"/>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rsidR="00CE4A7C" w:rsidRDefault="002B6C25">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二〇二〇年十月</w:t>
                            </w:r>
                          </w:p>
                          <w:p w:rsidR="00CE4A7C" w:rsidRDefault="00CE4A7C">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rsidR="00CE4A7C" w:rsidRDefault="002B6C25">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二〇二〇年十月</w:t>
                      </w:r>
                    </w:p>
                    <w:p w:rsidR="00CE4A7C" w:rsidRDefault="00CE4A7C">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txbxContent>
                </v:textbox>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4E849F" id="组合 13" o:spid="_x0000_s1026" style="position:absolute;left:0;text-align:left;margin-left:1.25pt;margin-top:821.7pt;width:595.25pt;height:21.45pt;z-index:25166540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QzswIAACwIAAAOAAAAZHJzL2Uyb0RvYy54bWzsVc1u1DAQviPxDlbubOKwv1F3K7HL9oKg&#10;ovAAruP8SI5t2e5m986BI2+AxK3PgHicitdgbCcpLSuEiiou7MEbe2a+mfk8Mz453Tcc7Zg2tRTL&#10;CI+SCDFBZV6Lchm9f7d9No+QsUTkhEvBltGBmeh09fTJSasylspK8pxpBCDCZK1aRpW1KotjQyvW&#10;EDOSigkQFlI3xMJWl3GuSQvoDY/TJJnGrdS50pIyY+B0E4TRyuMXBaP2TVEYZhFfRhCb9av266Vb&#10;49UJyUpNVFXTLgzygCgaUgtwOkBtiCXoSte/QDU11dLIwo6obGJZFDVlPgfIBif3sjnT8kr5XMqs&#10;LdVAE1B7j6cHw9LXu3ON6hzu7nmEBGngjr5//XDz6SOCA2CnVWUGSmdaXahz3R2UYecS3he6cf+Q&#10;Ctp7Xg8Dr2xvEYXD2WSymM4mEaIgS2fpGE8C8bSC23FmeDwH9yDF0+ki7YUvO3uMF0lnPU4XThr3&#10;jmMX3xBOq6CKzC1R5u+IuqiIYp5/4zjoiJoNPH2+vvn2BU1dQM4zqAwcmcwAXUcIOpZpzxPG6ZDm&#10;/E6aJFPa2DMmG+Q+lpGGyvYFR3avjA2M9CrOq5G8zrc1536jy8s112hHoAu2mxdrjDv0O2pcOGUh&#10;nVlAdCfAcJ+M/7IHzpweF29ZAZUDt5f6SHzPssEPoZQJi4OoIjkL7icJ/Hrvrsudhb9QD+iQC/A/&#10;YHcAvWYA6bFDlJ2+M2W+5Qfj5HeBBePBwnuWwg7GTS2kPgbAIavOc9DvSQrUOJYuZX6ActGWr2WY&#10;PETQSsLgoVZ7Y6cFpRoq59FrFqZw19uhZmcuBhfCH9VsOk0AoOtOPxWA6b43k9kcBqvr7HH6aEWL&#10;t+li0nf+/6L950Xrxy48Sb5xu+fTvXk/731X3D7yqx8AAAD//wMAUEsDBBQABgAIAAAAIQClXuEE&#10;4AAAAAwBAAAPAAAAZHJzL2Rvd25yZXYueG1sTI9Nb4JAEIbvTfofNtOkt7ogSpSyGGPankyTapPG&#10;2wojENlZwq6A/77DqT3OO0/ej3Qzmkb02LnakoJwFoBAym1RU6ng+/j+sgLhvKZCN5ZQwR0dbLLH&#10;h1QnhR3oC/uDLwWbkEu0gsr7NpHS5RUa7Wa2ReLfxXZGez67UhadHtjcNHIeBLE0uiZOqHSLuwrz&#10;6+FmFHwMethG4Vu/v15299Nx+fmzD1Gp56dx+wrC4+j/YJjqc3XIuNPZ3qhwolEwXzLIcryIFiAm&#10;IFxHvO48aas4Apml8v+I7BcAAP//AwBQSwECLQAUAAYACAAAACEAtoM4kv4AAADhAQAAEwAAAAAA&#10;AAAAAAAAAAAAAAAAW0NvbnRlbnRfVHlwZXNdLnhtbFBLAQItABQABgAIAAAAIQA4/SH/1gAAAJQB&#10;AAALAAAAAAAAAAAAAAAAAC8BAABfcmVscy8ucmVsc1BLAQItABQABgAIAAAAIQDfpJQzswIAACwI&#10;AAAOAAAAAAAAAAAAAAAAAC4CAABkcnMvZTJvRG9jLnhtbFBLAQItABQABgAIAAAAIQClXuEE4AAA&#10;AAwBAAAPAAAAAAAAAAAAAAAAAA0FAABkcnMvZG93bnJldi54bWxQSwUGAAAAAAQABADzAAAAGgYA&#10;AAAA&#10;">
                <v:rect id="矩形 6" o:spid="_x0000_s1027" style="position:absolute;left:1483;top:16692;width:1125;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28" style="position:absolute;left:2608;top:16693;width:10780;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rsidR="00CE4A7C" w:rsidRDefault="00CE4A7C"/>
                        </w:txbxContent>
                      </wps:txbx>
                      <wps:bodyPr wrap="none">
                        <a:spAutoFit/>
                      </wps:bodyPr>
                    </wps:wsp>
                  </a:graphicData>
                </a:graphic>
              </wp:anchor>
            </w:drawing>
          </mc:Choice>
          <mc:Fallback>
            <w:pict>
              <v:rect id="矩形 11" o:spid="_x0000_s1027" style="position:absolute;left:0;text-align:left;margin-left:184.75pt;margin-top:286.6pt;width:339.65pt;height:31.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0jjAEAAPMCAAAOAAAAZHJzL2Uyb0RvYy54bWysUktOwzAQ3SNxB8t7mqalUKKmFVIFGwRI&#10;wAFcx24sxR95TJOeBokdh+A4iGswdkpBsENs/JuZ5/fezGzR6YZshAdlTUnzwZASYbitlFmX9OH+&#10;4mhKCQRmKtZYI0q6FUAX88ODWesKMbK1bSrhCYIYKFpX0joEV2QZ8FpoBgPrhMGgtF6zgFe/zirP&#10;WkTXTTYaDk+y1vrKecsFAL4u+yCdJ3wpBQ83UoIIpCkpcgtp9WldxTWbz1ix9szViu9osD+w0EwZ&#10;/HQPtWSBkUevfkFpxb0FK8OAW51ZKRUXSQOqyYc/1NzVzImkBc0Bt7cJ/g+WX29uPVEV9m5EiWEa&#10;e/T+9PL2+kzyPLrTOigw6c7d+t0N8BildtLruKMI0iVHt3tHRRcIx8fjcT6eTCaUcIyNz06mp5MI&#10;mn1VOw/hUlhN4qGkHjuWjGSbKwh96mcK1kU2/f/xFLpV13P/ZLqy1Rb1tNjQkhqcuIQF7vwx2AuV&#10;8GJhn7bDQ2cTo90UxNZ9v6esr1mdf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Bgjb0jjAEAAPMCAAAOAAAAAAAA&#10;AAAAAAAAAC4CAABkcnMvZTJvRG9jLnhtbFBLAQItABQABgAIAAAAIQDgZmnw4QAAAAwBAAAPAAAA&#10;AAAAAAAAAAAAAOYDAABkcnMvZG93bnJldi54bWxQSwUGAAAAAAQABADzAAAA9AQAAAAA&#10;" filled="f" stroked="f">
                <v:textbox style="mso-fit-shape-to-text:t">
                  <w:txbxContent>
                    <w:p w:rsidR="00CE4A7C" w:rsidRDefault="00CE4A7C"/>
                  </w:txbxContent>
                </v:textbox>
              </v:rect>
            </w:pict>
          </mc:Fallback>
        </mc:AlternateContent>
      </w:r>
    </w:p>
    <w:p w:rsidR="00CE4A7C" w:rsidRDefault="00CE4A7C"/>
    <w:p w:rsidR="00CE4A7C" w:rsidRDefault="00CE4A7C">
      <w:pPr>
        <w:jc w:val="center"/>
        <w:rPr>
          <w:rFonts w:ascii="黑体" w:eastAsia="黑体" w:hAnsi="黑体" w:cs="黑体"/>
          <w:sz w:val="56"/>
          <w:szCs w:val="72"/>
        </w:rPr>
      </w:pPr>
    </w:p>
    <w:p w:rsidR="00CE4A7C" w:rsidRDefault="00CE4A7C">
      <w:pPr>
        <w:jc w:val="center"/>
        <w:rPr>
          <w:rFonts w:ascii="黑体" w:eastAsia="黑体" w:hAnsi="黑体" w:cs="黑体"/>
          <w:sz w:val="56"/>
          <w:szCs w:val="72"/>
        </w:rPr>
      </w:pPr>
    </w:p>
    <w:p w:rsidR="00CE4A7C" w:rsidRDefault="002B6C25">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tab/>
      </w:r>
      <w:r>
        <w:rPr>
          <w:rFonts w:ascii="黑体" w:eastAsia="黑体" w:hAnsi="Times New Roman" w:cs="Times New Roman" w:hint="eastAsia"/>
          <w:noProof/>
          <w:sz w:val="48"/>
          <w:szCs w:val="48"/>
        </w:rPr>
        <w:drawing>
          <wp:inline distT="0" distB="0" distL="114300" distR="114300">
            <wp:extent cx="5534025" cy="7620000"/>
            <wp:effectExtent l="0" t="0" r="13335" b="0"/>
            <wp:docPr id="23" name="图片 23" descr="4eec9c81e9ecd3f3928975af41b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4eec9c81e9ecd3f3928975af41b5aa0"/>
                    <pic:cNvPicPr>
                      <a:picLocks noChangeAspect="1"/>
                    </pic:cNvPicPr>
                  </pic:nvPicPr>
                  <pic:blipFill>
                    <a:blip r:embed="rId10"/>
                    <a:stretch>
                      <a:fillRect/>
                    </a:stretch>
                  </pic:blipFill>
                  <pic:spPr>
                    <a:xfrm>
                      <a:off x="0" y="0"/>
                      <a:ext cx="5534025" cy="7620000"/>
                    </a:xfrm>
                    <a:prstGeom prst="rect">
                      <a:avLst/>
                    </a:prstGeom>
                  </pic:spPr>
                </pic:pic>
              </a:graphicData>
            </a:graphic>
          </wp:inline>
        </w:drawing>
      </w:r>
      <w:r>
        <w:rPr>
          <w:rFonts w:ascii="黑体" w:eastAsia="黑体" w:hAnsi="Times New Roman" w:cs="Times New Roman" w:hint="eastAsia"/>
          <w:sz w:val="48"/>
          <w:szCs w:val="48"/>
        </w:rPr>
        <w:br w:type="page"/>
      </w:r>
    </w:p>
    <w:p w:rsidR="00CE4A7C" w:rsidRDefault="00CE4A7C">
      <w:pPr>
        <w:tabs>
          <w:tab w:val="left" w:pos="2728"/>
        </w:tabs>
        <w:jc w:val="center"/>
        <w:rPr>
          <w:rFonts w:ascii="黑体" w:eastAsia="黑体" w:hAnsi="Times New Roman" w:cs="Times New Roman"/>
          <w:sz w:val="48"/>
          <w:szCs w:val="48"/>
        </w:rPr>
      </w:pPr>
    </w:p>
    <w:p w:rsidR="00CE4A7C" w:rsidRDefault="002B6C25">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w:t>
      </w:r>
      <w:r>
        <w:rPr>
          <w:rFonts w:ascii="黑体" w:eastAsia="黑体" w:hAnsi="Times New Roman" w:cs="Times New Roman" w:hint="eastAsia"/>
          <w:sz w:val="48"/>
          <w:szCs w:val="48"/>
        </w:rPr>
        <w:t xml:space="preserve">    </w:t>
      </w:r>
      <w:r>
        <w:rPr>
          <w:rFonts w:ascii="黑体" w:eastAsia="黑体" w:hAnsi="Times New Roman" w:cs="Times New Roman" w:hint="eastAsia"/>
          <w:sz w:val="48"/>
          <w:szCs w:val="48"/>
        </w:rPr>
        <w:t>录</w:t>
      </w:r>
    </w:p>
    <w:p w:rsidR="00CE4A7C" w:rsidRDefault="00CE4A7C">
      <w:pPr>
        <w:widowControl/>
        <w:spacing w:after="160" w:line="580" w:lineRule="exact"/>
        <w:ind w:firstLineChars="200" w:firstLine="640"/>
        <w:rPr>
          <w:rFonts w:ascii="Times New Roman" w:eastAsia="黑体" w:hAnsi="Times New Roman" w:cs="Times New Roman"/>
          <w:sz w:val="32"/>
          <w:szCs w:val="32"/>
        </w:rPr>
      </w:pPr>
    </w:p>
    <w:p w:rsidR="00CE4A7C" w:rsidRDefault="002B6C25">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CE4A7C" w:rsidRDefault="002B6C25">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CE4A7C" w:rsidRDefault="002B6C25">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CE4A7C" w:rsidRDefault="002B6C2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CE4A7C" w:rsidRDefault="002B6C2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CE4A7C" w:rsidRDefault="002B6C2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CE4A7C" w:rsidRDefault="002B6C25">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CE4A7C" w:rsidRDefault="00CE4A7C">
      <w:pPr>
        <w:widowControl/>
        <w:spacing w:after="160" w:line="580" w:lineRule="exact"/>
        <w:ind w:firstLineChars="200" w:firstLine="640"/>
        <w:rPr>
          <w:rFonts w:ascii="Times New Roman" w:eastAsia="黑体" w:hAnsi="Times New Roman" w:cs="Times New Roman"/>
          <w:sz w:val="32"/>
          <w:szCs w:val="32"/>
        </w:rPr>
      </w:pPr>
    </w:p>
    <w:p w:rsidR="00CE4A7C" w:rsidRDefault="00CE4A7C">
      <w:pPr>
        <w:widowControl/>
        <w:spacing w:after="160" w:line="580" w:lineRule="exact"/>
        <w:ind w:firstLineChars="200" w:firstLine="640"/>
        <w:rPr>
          <w:rFonts w:ascii="Times New Roman" w:eastAsia="黑体" w:hAnsi="Times New Roman" w:cs="Times New Roman"/>
          <w:sz w:val="32"/>
          <w:szCs w:val="32"/>
        </w:rPr>
        <w:sectPr w:rsidR="00CE4A7C">
          <w:headerReference w:type="default" r:id="rId11"/>
          <w:foot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p>
    <w:p w:rsidR="00CE4A7C" w:rsidRDefault="00CE4A7C">
      <w:pPr>
        <w:widowControl/>
        <w:spacing w:line="580" w:lineRule="exact"/>
        <w:ind w:firstLineChars="200" w:firstLine="640"/>
        <w:rPr>
          <w:rFonts w:eastAsia="黑体"/>
          <w:sz w:val="32"/>
          <w:szCs w:val="32"/>
        </w:rPr>
      </w:pPr>
    </w:p>
    <w:p w:rsidR="00CE4A7C" w:rsidRDefault="002B6C25">
      <w:pPr>
        <w:pStyle w:val="1"/>
        <w:numPr>
          <w:ilvl w:val="0"/>
          <w:numId w:val="1"/>
        </w:numPr>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部门职责</w:t>
      </w:r>
    </w:p>
    <w:p w:rsidR="00CE4A7C" w:rsidRDefault="002B6C25">
      <w:pPr>
        <w:rPr>
          <w:rFonts w:ascii="新宋体" w:eastAsia="新宋体" w:hAnsi="新宋体" w:cs="宋体"/>
          <w:b/>
          <w:kern w:val="0"/>
          <w:sz w:val="28"/>
          <w:szCs w:val="20"/>
        </w:rPr>
      </w:pPr>
      <w:r>
        <w:rPr>
          <w:rFonts w:ascii="新宋体" w:eastAsia="新宋体" w:hAnsi="新宋体" w:cs="宋体"/>
          <w:b/>
          <w:kern w:val="0"/>
          <w:sz w:val="28"/>
          <w:szCs w:val="20"/>
        </w:rPr>
        <w:t>（一）民政处职责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区民政工作负责贯彻执行国家关于民政工作的方针政策和法律法规，制定全区民政工作的近期改革与发展计划并负责组织实施。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w:t>
      </w:r>
      <w:r>
        <w:rPr>
          <w:rFonts w:ascii="仿宋_GB2312" w:eastAsia="仿宋_GB2312" w:hAnsi="Times New Roman" w:cs="Times New Roman" w:hint="eastAsia"/>
          <w:color w:val="000000"/>
          <w:sz w:val="28"/>
          <w:szCs w:val="28"/>
        </w:rPr>
        <w:t>、负责城乡低保对象的申请、调查、核查、审批，建立城乡低保管理动态有序、有进有出、应保尽保的新模式。</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、负责农村五保对象的申请、调查、核查、审批，制定分散供养的各项制度和标准。</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、承担全区救灾、灾情信息上报工作，拟定救灾款分配方案；组织接收、分配救灾捐赠款物，检查、监督救灾款物使用情况，以及灾民生活救助。</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w:t>
      </w:r>
      <w:r>
        <w:rPr>
          <w:rFonts w:ascii="仿宋_GB2312" w:eastAsia="仿宋_GB2312" w:hAnsi="Times New Roman" w:cs="Times New Roman" w:hint="eastAsia"/>
          <w:color w:val="000000"/>
          <w:sz w:val="28"/>
          <w:szCs w:val="28"/>
        </w:rPr>
        <w:t>、承担适龄老人、孤儿特殊困难群体权益保护的行政管理工作；指导残疾人的权益保障工作。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w:t>
      </w:r>
      <w:r>
        <w:rPr>
          <w:rFonts w:ascii="仿宋_GB2312" w:eastAsia="仿宋_GB2312" w:hAnsi="Times New Roman" w:cs="Times New Roman" w:hint="eastAsia"/>
          <w:color w:val="000000"/>
          <w:sz w:val="28"/>
          <w:szCs w:val="28"/>
        </w:rPr>
        <w:t>、负责城乡退役士兵、转业士官、复员干部等人员接收、安置和服务管理工作。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w:t>
      </w:r>
      <w:r>
        <w:rPr>
          <w:rFonts w:ascii="仿宋_GB2312" w:eastAsia="仿宋_GB2312" w:hAnsi="Times New Roman" w:cs="Times New Roman" w:hint="eastAsia"/>
          <w:color w:val="000000"/>
          <w:sz w:val="28"/>
          <w:szCs w:val="28"/>
        </w:rPr>
        <w:t>、组织、指导全区拥军优属活动；承办各类优抚对象抚恤、补助和国家机关工作人员伤亡抚恤；承办革命烈士褒扬事项及重点烈士纪念建筑管理保护。</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7</w:t>
      </w:r>
      <w:r>
        <w:rPr>
          <w:rFonts w:ascii="仿宋_GB2312" w:eastAsia="仿宋_GB2312" w:hAnsi="Times New Roman" w:cs="Times New Roman" w:hint="eastAsia"/>
          <w:color w:val="000000"/>
          <w:sz w:val="28"/>
          <w:szCs w:val="28"/>
        </w:rPr>
        <w:t>、立足社区居家养老服务站开展辖区老年人基本信息收集和整理，整合社区周边便民服务企业与</w:t>
      </w:r>
      <w:r>
        <w:rPr>
          <w:rFonts w:ascii="仿宋_GB2312" w:eastAsia="仿宋_GB2312" w:hAnsi="Times New Roman" w:cs="Times New Roman" w:hint="eastAsia"/>
          <w:color w:val="000000"/>
          <w:sz w:val="28"/>
          <w:szCs w:val="28"/>
        </w:rPr>
        <w:t>12349</w:t>
      </w:r>
      <w:r>
        <w:rPr>
          <w:rFonts w:ascii="仿宋_GB2312" w:eastAsia="仿宋_GB2312" w:hAnsi="Times New Roman" w:cs="Times New Roman" w:hint="eastAsia"/>
          <w:color w:val="000000"/>
          <w:sz w:val="28"/>
          <w:szCs w:val="28"/>
        </w:rPr>
        <w:t>网络服务平台在服务资源上实现无缝隙对接。</w:t>
      </w:r>
    </w:p>
    <w:p w:rsidR="00CE4A7C" w:rsidRDefault="002B6C25">
      <w:pPr>
        <w:ind w:firstLine="281"/>
        <w:rPr>
          <w:rFonts w:ascii="新宋体" w:eastAsia="新宋体" w:hAnsi="新宋体" w:cs="宋体"/>
          <w:b/>
          <w:kern w:val="0"/>
          <w:sz w:val="28"/>
          <w:szCs w:val="20"/>
        </w:rPr>
      </w:pPr>
      <w:r>
        <w:rPr>
          <w:rFonts w:ascii="新宋体" w:eastAsia="新宋体" w:hAnsi="新宋体" w:cs="宋体"/>
          <w:b/>
          <w:kern w:val="0"/>
          <w:sz w:val="28"/>
          <w:szCs w:val="20"/>
        </w:rPr>
        <w:t>（二）文教体育处职责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w:t>
      </w:r>
      <w:r>
        <w:rPr>
          <w:rFonts w:ascii="仿宋_GB2312" w:eastAsia="仿宋_GB2312" w:hAnsi="Times New Roman" w:cs="Times New Roman" w:hint="eastAsia"/>
          <w:color w:val="000000"/>
          <w:sz w:val="28"/>
          <w:szCs w:val="28"/>
        </w:rPr>
        <w:t>、贯彻执行国家和省上教育方面法律法规和方针、政策，拟订全区教育政策和规划，并组织实施。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、负责全区教育的统筹规划和协调管理，会同有关部门</w:t>
      </w:r>
      <w:r>
        <w:rPr>
          <w:rFonts w:ascii="仿宋_GB2312" w:eastAsia="仿宋_GB2312" w:hAnsi="Times New Roman" w:cs="Times New Roman" w:hint="eastAsia"/>
          <w:color w:val="000000"/>
          <w:sz w:val="28"/>
          <w:szCs w:val="28"/>
        </w:rPr>
        <w:t>制定学校的设置标准，合理配置教育资源，推进义务教育均衡发展，促进教育公平。</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、指导学校的教育教学改革，全面实施素质教育。加强中小学德育教育，指导体育、卫生与艺术教育和国防教育工作。减轻中小学生课业负担，促进学生全面发展。</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w:t>
      </w:r>
      <w:r>
        <w:rPr>
          <w:rFonts w:ascii="仿宋_GB2312" w:eastAsia="仿宋_GB2312" w:hAnsi="Times New Roman" w:cs="Times New Roman" w:hint="eastAsia"/>
          <w:color w:val="000000"/>
          <w:sz w:val="28"/>
          <w:szCs w:val="28"/>
        </w:rPr>
        <w:t>、管理全区基础教育、职业教育、成人教育及幼儿教育，制定基础教育发展规划、管理办法及教育教学基本要求和基本文件，规范办学行为。</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w:t>
      </w:r>
      <w:r>
        <w:rPr>
          <w:rFonts w:ascii="仿宋_GB2312" w:eastAsia="仿宋_GB2312" w:hAnsi="Times New Roman" w:cs="Times New Roman" w:hint="eastAsia"/>
          <w:color w:val="000000"/>
          <w:sz w:val="28"/>
          <w:szCs w:val="28"/>
        </w:rPr>
        <w:t>、指导以就业为导向的职业教育的改革与发展。加强职业教育师资队伍建设，指导职业教育专业建设、教学设备建设和教材建设工作，提高职业教育的办学水平和办学效益。</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w:t>
      </w:r>
      <w:r>
        <w:rPr>
          <w:rFonts w:ascii="仿宋_GB2312" w:eastAsia="仿宋_GB2312" w:hAnsi="Times New Roman" w:cs="Times New Roman" w:hint="eastAsia"/>
          <w:color w:val="000000"/>
          <w:sz w:val="28"/>
          <w:szCs w:val="28"/>
        </w:rPr>
        <w:t>、</w:t>
      </w:r>
      <w:r>
        <w:rPr>
          <w:rFonts w:ascii="仿宋_GB2312" w:eastAsia="仿宋_GB2312" w:hAnsi="Times New Roman" w:cs="Times New Roman" w:hint="eastAsia"/>
          <w:color w:val="000000"/>
          <w:sz w:val="28"/>
          <w:szCs w:val="28"/>
        </w:rPr>
        <w:t>负责义务教育学校经费保障实施工作，下达教育经费预算并监督执行；负责全区教育基础设施建设项目的规划、管理与实施工作；监督管理教育专项经费；实施家庭困难学生的资助工作。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7</w:t>
      </w:r>
      <w:r>
        <w:rPr>
          <w:rFonts w:ascii="仿宋_GB2312" w:eastAsia="仿宋_GB2312" w:hAnsi="Times New Roman" w:cs="Times New Roman" w:hint="eastAsia"/>
          <w:color w:val="000000"/>
          <w:sz w:val="28"/>
          <w:szCs w:val="28"/>
        </w:rPr>
        <w:t>、主管全区民办教育工作。负责民办教育学校办学许可、宏观管理和督导评估工作；指导民办教育学校提高教育质量和办学水平。</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8</w:t>
      </w:r>
      <w:r>
        <w:rPr>
          <w:rFonts w:ascii="仿宋_GB2312" w:eastAsia="仿宋_GB2312" w:hAnsi="Times New Roman" w:cs="Times New Roman" w:hint="eastAsia"/>
          <w:color w:val="000000"/>
          <w:sz w:val="28"/>
          <w:szCs w:val="28"/>
        </w:rPr>
        <w:t>、负责教育宣传工作和教育系统精神文明工作；指导学校的思想政治工作；负责学校稳定工作和安全教育工作，协同有关部门处理突发事件。</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9</w:t>
      </w:r>
      <w:r>
        <w:rPr>
          <w:rFonts w:ascii="仿宋_GB2312" w:eastAsia="仿宋_GB2312" w:hAnsi="Times New Roman" w:cs="Times New Roman" w:hint="eastAsia"/>
          <w:color w:val="000000"/>
          <w:sz w:val="28"/>
          <w:szCs w:val="28"/>
        </w:rPr>
        <w:t>、主管全区教师工作，指导教育人才工作。负责教师资格认定，承担职称评定工作；统筹规划全区学校教师和管</w:t>
      </w:r>
      <w:r>
        <w:rPr>
          <w:rFonts w:ascii="仿宋_GB2312" w:eastAsia="仿宋_GB2312" w:hAnsi="Times New Roman" w:cs="Times New Roman" w:hint="eastAsia"/>
          <w:color w:val="000000"/>
          <w:sz w:val="28"/>
          <w:szCs w:val="28"/>
        </w:rPr>
        <w:t>理人员队伍建设；负责全区教师继续教育工作。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10</w:t>
      </w:r>
      <w:r>
        <w:rPr>
          <w:rFonts w:ascii="仿宋_GB2312" w:eastAsia="仿宋_GB2312" w:hAnsi="Times New Roman" w:cs="Times New Roman" w:hint="eastAsia"/>
          <w:color w:val="000000"/>
          <w:sz w:val="28"/>
          <w:szCs w:val="28"/>
        </w:rPr>
        <w:t>、负责组织全区学校招生考试工作；负责指导全区学校学籍管理和毕业证发放工作。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11</w:t>
      </w:r>
      <w:r>
        <w:rPr>
          <w:rFonts w:ascii="仿宋_GB2312" w:eastAsia="仿宋_GB2312" w:hAnsi="Times New Roman" w:cs="Times New Roman" w:hint="eastAsia"/>
          <w:color w:val="000000"/>
          <w:sz w:val="28"/>
          <w:szCs w:val="28"/>
        </w:rPr>
        <w:t>、负责全区语言文字工作。贯彻国家语言文字工作的方针、政策、规划、规范和标准，指导推广普通话工作。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12</w:t>
      </w:r>
      <w:r>
        <w:rPr>
          <w:rFonts w:ascii="仿宋_GB2312" w:eastAsia="仿宋_GB2312" w:hAnsi="Times New Roman" w:cs="Times New Roman" w:hint="eastAsia"/>
          <w:color w:val="000000"/>
          <w:sz w:val="28"/>
          <w:szCs w:val="28"/>
        </w:rPr>
        <w:t>、负责全区教育科研工作，指导教育教学研究机构承担国家、省、市重大教育科研项目。指导全区教育信息化工作；负责教育基本信息的统计、分析和发布工作。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13</w:t>
      </w:r>
      <w:r>
        <w:rPr>
          <w:rFonts w:ascii="仿宋_GB2312" w:eastAsia="仿宋_GB2312" w:hAnsi="Times New Roman" w:cs="Times New Roman" w:hint="eastAsia"/>
          <w:color w:val="000000"/>
          <w:sz w:val="28"/>
          <w:szCs w:val="28"/>
        </w:rPr>
        <w:t>负责全区教育技术装备工作。指导中小学教育信息化基础设施建设，对学校教育技术装备质量进行检查监督工作。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14</w:t>
      </w:r>
      <w:r>
        <w:rPr>
          <w:rFonts w:ascii="仿宋_GB2312" w:eastAsia="仿宋_GB2312" w:hAnsi="Times New Roman" w:cs="Times New Roman" w:hint="eastAsia"/>
          <w:color w:val="000000"/>
          <w:sz w:val="28"/>
          <w:szCs w:val="28"/>
        </w:rPr>
        <w:t>负责全区教育督导工作。对学校</w:t>
      </w:r>
      <w:r>
        <w:rPr>
          <w:rFonts w:ascii="仿宋_GB2312" w:eastAsia="仿宋_GB2312" w:hAnsi="Times New Roman" w:cs="Times New Roman" w:hint="eastAsia"/>
          <w:color w:val="000000"/>
          <w:sz w:val="28"/>
          <w:szCs w:val="28"/>
        </w:rPr>
        <w:t>实施素质教育，推进教育均衡协调发展情况进行督导、检查和评估工作。</w:t>
      </w:r>
    </w:p>
    <w:p w:rsidR="00CE4A7C" w:rsidRDefault="002B6C25">
      <w:pPr>
        <w:ind w:firstLine="281"/>
        <w:rPr>
          <w:rFonts w:ascii="新宋体" w:eastAsia="新宋体" w:hAnsi="新宋体" w:cs="宋体"/>
          <w:b/>
          <w:kern w:val="0"/>
          <w:sz w:val="28"/>
          <w:szCs w:val="20"/>
        </w:rPr>
      </w:pPr>
      <w:r>
        <w:rPr>
          <w:rFonts w:ascii="新宋体" w:eastAsia="新宋体" w:hAnsi="新宋体" w:cs="宋体"/>
          <w:b/>
          <w:kern w:val="0"/>
          <w:sz w:val="28"/>
          <w:szCs w:val="20"/>
        </w:rPr>
        <w:t>（三）卫计处职责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w:t>
      </w:r>
      <w:r>
        <w:rPr>
          <w:rFonts w:ascii="仿宋_GB2312" w:eastAsia="仿宋_GB2312" w:hAnsi="Times New Roman" w:cs="Times New Roman" w:hint="eastAsia"/>
          <w:color w:val="000000"/>
          <w:sz w:val="28"/>
          <w:szCs w:val="28"/>
        </w:rPr>
        <w:t>、贯彻党和国家卫生工作方针、政策和法律、法规、规章，拟订全区卫生工作政策措施，研究提出我区卫生事业战略目标和发展规划及重大疾病防治规划，并组织实施。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、组织实施国家基本药物制度和药物采购、配送、使用的政策措施。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、研究提出区域卫生规划并组织实施，组织协调全区卫生资源配置。</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w:t>
      </w:r>
      <w:r>
        <w:rPr>
          <w:rFonts w:ascii="仿宋_GB2312" w:eastAsia="仿宋_GB2312" w:hAnsi="Times New Roman" w:cs="Times New Roman" w:hint="eastAsia"/>
          <w:color w:val="000000"/>
          <w:sz w:val="28"/>
          <w:szCs w:val="28"/>
        </w:rPr>
        <w:t>、研究制定农村卫生、社区卫生发展规划，依据国家确定的政策措施，指导初级卫生保健规划的实施。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w:t>
      </w:r>
      <w:r>
        <w:rPr>
          <w:rFonts w:ascii="仿宋_GB2312" w:eastAsia="仿宋_GB2312" w:hAnsi="Times New Roman" w:cs="Times New Roman" w:hint="eastAsia"/>
          <w:color w:val="000000"/>
          <w:sz w:val="28"/>
          <w:szCs w:val="28"/>
        </w:rPr>
        <w:t>、贯彻预防为主的方针，开展全民健康教育；落实国家对人民健康危害严重疾病的防治规划，组织对重大疾病的综合防治。</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w:t>
      </w:r>
      <w:r>
        <w:rPr>
          <w:rFonts w:ascii="仿宋_GB2312" w:eastAsia="仿宋_GB2312" w:hAnsi="Times New Roman" w:cs="Times New Roman" w:hint="eastAsia"/>
          <w:color w:val="000000"/>
          <w:sz w:val="28"/>
          <w:szCs w:val="28"/>
        </w:rPr>
        <w:t>、研究、指导医疗机构改革，对医疗质量标准和服务规范执行情况进行监督。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7</w:t>
      </w:r>
      <w:r>
        <w:rPr>
          <w:rFonts w:ascii="仿宋_GB2312" w:eastAsia="仿宋_GB2312" w:hAnsi="Times New Roman" w:cs="Times New Roman" w:hint="eastAsia"/>
          <w:color w:val="000000"/>
          <w:sz w:val="28"/>
          <w:szCs w:val="28"/>
        </w:rPr>
        <w:t>、依法实施传染病、地方病、职业病防治、环境卫生、学校卫生质量监督。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8</w:t>
      </w:r>
      <w:r>
        <w:rPr>
          <w:rFonts w:ascii="仿宋_GB2312" w:eastAsia="仿宋_GB2312" w:hAnsi="Times New Roman" w:cs="Times New Roman" w:hint="eastAsia"/>
          <w:color w:val="000000"/>
          <w:sz w:val="28"/>
          <w:szCs w:val="28"/>
        </w:rPr>
        <w:t>、负责卫生应急工作，拟订卫生应急预案和政策措施；负责突发公共卫生事件监测预警和风险评估，发布突发公共卫生事件应急处理信息。</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9</w:t>
      </w:r>
      <w:r>
        <w:rPr>
          <w:rFonts w:ascii="仿宋_GB2312" w:eastAsia="仿宋_GB2312" w:hAnsi="Times New Roman" w:cs="Times New Roman" w:hint="eastAsia"/>
          <w:color w:val="000000"/>
          <w:sz w:val="28"/>
          <w:szCs w:val="28"/>
        </w:rPr>
        <w:t>、负责辖区内人口和计划生育工作法律、</w:t>
      </w:r>
      <w:r>
        <w:rPr>
          <w:rFonts w:ascii="仿宋_GB2312" w:eastAsia="仿宋_GB2312" w:hAnsi="Times New Roman" w:cs="Times New Roman" w:hint="eastAsia"/>
          <w:color w:val="000000"/>
          <w:sz w:val="28"/>
          <w:szCs w:val="28"/>
        </w:rPr>
        <w:t>法规及相关政策的落实；</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10</w:t>
      </w:r>
      <w:r>
        <w:rPr>
          <w:rFonts w:ascii="仿宋_GB2312" w:eastAsia="仿宋_GB2312" w:hAnsi="Times New Roman" w:cs="Times New Roman" w:hint="eastAsia"/>
          <w:color w:val="000000"/>
          <w:sz w:val="28"/>
          <w:szCs w:val="28"/>
        </w:rPr>
        <w:t>、综合管理辖区内计生技术服务工作；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11</w:t>
      </w:r>
      <w:r>
        <w:rPr>
          <w:rFonts w:ascii="仿宋_GB2312" w:eastAsia="仿宋_GB2312" w:hAnsi="Times New Roman" w:cs="Times New Roman" w:hint="eastAsia"/>
          <w:color w:val="000000"/>
          <w:sz w:val="28"/>
          <w:szCs w:val="28"/>
        </w:rPr>
        <w:t>、指导和监督辖区内计生服务工作和药具发放工作；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12</w:t>
      </w:r>
      <w:r>
        <w:rPr>
          <w:rFonts w:ascii="仿宋_GB2312" w:eastAsia="仿宋_GB2312" w:hAnsi="Times New Roman" w:cs="Times New Roman" w:hint="eastAsia"/>
          <w:color w:val="000000"/>
          <w:sz w:val="28"/>
          <w:szCs w:val="28"/>
        </w:rPr>
        <w:t>、受理来信来访，查处辖区内违反计生政策的各类案件；</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13</w:t>
      </w:r>
      <w:r>
        <w:rPr>
          <w:rFonts w:ascii="仿宋_GB2312" w:eastAsia="仿宋_GB2312" w:hAnsi="Times New Roman" w:cs="Times New Roman" w:hint="eastAsia"/>
          <w:color w:val="000000"/>
          <w:sz w:val="28"/>
          <w:szCs w:val="28"/>
        </w:rPr>
        <w:t>、负责辖区内优生优育、生殖健康服务和避孕节育优质服务、出生缺陷干预等工程的规划和实施；</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14</w:t>
      </w:r>
      <w:r>
        <w:rPr>
          <w:rFonts w:ascii="仿宋_GB2312" w:eastAsia="仿宋_GB2312" w:hAnsi="Times New Roman" w:cs="Times New Roman" w:hint="eastAsia"/>
          <w:color w:val="000000"/>
          <w:sz w:val="28"/>
          <w:szCs w:val="28"/>
        </w:rPr>
        <w:t>、负责辖区出生人口性别比治理，基层群众自治、生育关怀、宣传教育等服务工作。</w:t>
      </w:r>
    </w:p>
    <w:p w:rsidR="00CE4A7C" w:rsidRDefault="002B6C25">
      <w:pPr>
        <w:ind w:firstLine="281"/>
        <w:rPr>
          <w:rFonts w:ascii="新宋体" w:eastAsia="新宋体" w:hAnsi="新宋体" w:cs="宋体"/>
          <w:b/>
          <w:kern w:val="0"/>
          <w:sz w:val="28"/>
          <w:szCs w:val="20"/>
        </w:rPr>
      </w:pPr>
      <w:r>
        <w:rPr>
          <w:rFonts w:ascii="新宋体" w:eastAsia="新宋体" w:hAnsi="新宋体" w:cs="宋体"/>
          <w:b/>
          <w:kern w:val="0"/>
          <w:sz w:val="28"/>
          <w:szCs w:val="20"/>
        </w:rPr>
        <w:t>（四）公共事业管理处职责</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（市政处）</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w:t>
      </w:r>
      <w:r>
        <w:rPr>
          <w:rFonts w:ascii="仿宋_GB2312" w:eastAsia="仿宋_GB2312" w:hAnsi="Times New Roman" w:cs="Times New Roman" w:hint="eastAsia"/>
          <w:color w:val="000000"/>
          <w:sz w:val="28"/>
          <w:szCs w:val="28"/>
        </w:rPr>
        <w:t>、负责高新区辖区内的道路、城市照明等基础设施的管理、运行与维护工作。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、负责高新区辖区内排水设施的管理运行与维护，配合防汛办做</w:t>
      </w:r>
      <w:r>
        <w:rPr>
          <w:rFonts w:ascii="仿宋_GB2312" w:eastAsia="仿宋_GB2312" w:hAnsi="Times New Roman" w:cs="Times New Roman" w:hint="eastAsia"/>
          <w:color w:val="000000"/>
          <w:sz w:val="28"/>
          <w:szCs w:val="28"/>
        </w:rPr>
        <w:t>好辖区汛期防汛工作。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、负责高新区排水泵站的管理、运行与维护工作。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w:t>
      </w:r>
      <w:r>
        <w:rPr>
          <w:rFonts w:ascii="仿宋_GB2312" w:eastAsia="仿宋_GB2312" w:hAnsi="Times New Roman" w:cs="Times New Roman" w:hint="eastAsia"/>
          <w:color w:val="000000"/>
          <w:sz w:val="28"/>
          <w:szCs w:val="28"/>
        </w:rPr>
        <w:t>、负责辖区内城市道路交通设施的管理、运行与维护工作。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w:t>
      </w:r>
      <w:r>
        <w:rPr>
          <w:rFonts w:ascii="仿宋_GB2312" w:eastAsia="仿宋_GB2312" w:hAnsi="Times New Roman" w:cs="Times New Roman" w:hint="eastAsia"/>
          <w:color w:val="000000"/>
          <w:sz w:val="28"/>
          <w:szCs w:val="28"/>
        </w:rPr>
        <w:t>、负责所辖公用设施的巡查工作。</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（环卫处）</w:t>
      </w:r>
    </w:p>
    <w:p w:rsidR="00CE4A7C" w:rsidRDefault="002B6C25">
      <w:pPr>
        <w:pStyle w:val="a8"/>
        <w:widowControl/>
        <w:numPr>
          <w:ilvl w:val="0"/>
          <w:numId w:val="2"/>
        </w:numPr>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负责高新区市区主次干道的清扫、保洁及生活垃圾清运工作。</w:t>
      </w:r>
      <w:r>
        <w:rPr>
          <w:rFonts w:ascii="仿宋_GB2312" w:eastAsia="仿宋_GB2312" w:hAnsi="Times New Roman" w:cs="Times New Roman" w:hint="eastAsia"/>
          <w:color w:val="000000"/>
          <w:sz w:val="28"/>
          <w:szCs w:val="28"/>
        </w:rPr>
        <w:t xml:space="preserve"> </w:t>
      </w:r>
      <w:r>
        <w:rPr>
          <w:rFonts w:ascii="仿宋_GB2312" w:eastAsia="仿宋_GB2312" w:hAnsi="Times New Roman" w:cs="Times New Roman" w:hint="eastAsia"/>
          <w:color w:val="000000"/>
          <w:sz w:val="28"/>
          <w:szCs w:val="28"/>
        </w:rPr>
        <w:br/>
        <w:t xml:space="preserve"> </w:t>
      </w:r>
      <w:r>
        <w:rPr>
          <w:rFonts w:ascii="仿宋_GB2312" w:eastAsia="仿宋_GB2312" w:hAnsi="Times New Roman" w:cs="Times New Roman" w:hint="eastAsia"/>
          <w:color w:val="000000"/>
          <w:sz w:val="28"/>
          <w:szCs w:val="28"/>
        </w:rPr>
        <w:t xml:space="preserve">   </w:t>
      </w: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、负责对高新区市容环境卫生进行监察，履行市容环境卫生监察管理职能。</w:t>
      </w:r>
      <w:r>
        <w:rPr>
          <w:rFonts w:ascii="仿宋_GB2312" w:eastAsia="仿宋_GB2312" w:hAnsi="Times New Roman" w:cs="Times New Roman" w:hint="eastAsia"/>
          <w:color w:val="000000"/>
          <w:sz w:val="28"/>
          <w:szCs w:val="28"/>
        </w:rPr>
        <w:t xml:space="preserve"> </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、负责对高新区市区环境卫生设施的管理、修建、设置、维护，履行管理和使用权限。</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（绿化处）</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w:t>
      </w:r>
      <w:r>
        <w:rPr>
          <w:rFonts w:ascii="仿宋_GB2312" w:eastAsia="仿宋_GB2312" w:hAnsi="Times New Roman" w:cs="Times New Roman" w:hint="eastAsia"/>
          <w:color w:val="000000"/>
          <w:sz w:val="28"/>
          <w:szCs w:val="28"/>
        </w:rPr>
        <w:t>、负责对辖区内公共绿地、广场的管理与维护。</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w:t>
      </w:r>
      <w:r>
        <w:rPr>
          <w:rFonts w:ascii="仿宋_GB2312" w:eastAsia="仿宋_GB2312" w:hAnsi="Times New Roman" w:cs="Times New Roman" w:hint="eastAsia"/>
          <w:color w:val="000000"/>
          <w:sz w:val="28"/>
          <w:szCs w:val="28"/>
        </w:rPr>
        <w:t>、配合市园林部门对辖区内园林绿化工作的督导、检查。</w:t>
      </w:r>
    </w:p>
    <w:p w:rsidR="00CE4A7C" w:rsidRDefault="002B6C25">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w:t>
      </w:r>
      <w:r>
        <w:rPr>
          <w:rFonts w:ascii="仿宋_GB2312" w:eastAsia="仿宋_GB2312" w:hAnsi="Times New Roman" w:cs="Times New Roman" w:hint="eastAsia"/>
          <w:color w:val="000000"/>
          <w:sz w:val="28"/>
          <w:szCs w:val="28"/>
        </w:rPr>
        <w:t>、负责编制汇总全区年度绿化工作计划、绿化建设投资预算、绿化养护经费计划和绿化数据的统计编报工作；</w:t>
      </w:r>
    </w:p>
    <w:p w:rsidR="00CE4A7C" w:rsidRDefault="002B6C25">
      <w:pPr>
        <w:pStyle w:val="a8"/>
        <w:widowControl/>
        <w:shd w:val="clear" w:color="auto" w:fill="FFFFFF"/>
        <w:spacing w:before="0" w:beforeAutospacing="0" w:after="0" w:afterAutospacing="0" w:line="560" w:lineRule="atLeast"/>
        <w:ind w:firstLineChars="200" w:firstLine="560"/>
      </w:pPr>
      <w:r>
        <w:rPr>
          <w:rFonts w:ascii="仿宋_GB2312" w:eastAsia="仿宋_GB2312" w:hAnsi="Times New Roman" w:cs="Times New Roman" w:hint="eastAsia"/>
          <w:color w:val="000000"/>
          <w:sz w:val="28"/>
          <w:szCs w:val="28"/>
        </w:rPr>
        <w:t>4</w:t>
      </w:r>
      <w:r>
        <w:rPr>
          <w:rFonts w:ascii="仿宋_GB2312" w:eastAsia="仿宋_GB2312" w:hAnsi="Times New Roman" w:cs="Times New Roman" w:hint="eastAsia"/>
          <w:color w:val="000000"/>
          <w:sz w:val="28"/>
          <w:szCs w:val="28"/>
        </w:rPr>
        <w:t>、负责辖区内危树现场踏勘和处置工作；指导花卉苗木培植、病虫害的防治及街头景点的花卉配置等工作。</w:t>
      </w:r>
      <w:r>
        <w:rPr>
          <w:rFonts w:ascii="仿宋_GB2312" w:eastAsia="仿宋_GB2312" w:hAnsi="Times New Roman" w:cs="Times New Roman" w:hint="eastAsia"/>
          <w:color w:val="000000"/>
          <w:sz w:val="28"/>
          <w:szCs w:val="28"/>
        </w:rPr>
        <w:t xml:space="preserve"> </w:t>
      </w:r>
    </w:p>
    <w:p w:rsidR="00CE4A7C" w:rsidRDefault="00CE4A7C"/>
    <w:p w:rsidR="00CE4A7C" w:rsidRDefault="00CE4A7C"/>
    <w:p w:rsidR="00CE4A7C" w:rsidRDefault="002B6C25">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CE4A7C" w:rsidRDefault="002B6C25">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hint="eastAsia"/>
          <w:kern w:val="0"/>
          <w:sz w:val="32"/>
          <w:szCs w:val="32"/>
        </w:rPr>
        <w:t>2019</w:t>
      </w:r>
      <w:r>
        <w:rPr>
          <w:rFonts w:ascii="仿宋_GB2312" w:eastAsia="仿宋_GB2312" w:hAnsi="Calibri" w:cs="ArialUnicodeMS" w:hint="eastAsia"/>
          <w:kern w:val="0"/>
          <w:sz w:val="32"/>
          <w:szCs w:val="32"/>
        </w:rPr>
        <w:t xml:space="preserve">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 xml:space="preserve"> </w:t>
      </w:r>
      <w:r>
        <w:rPr>
          <w:rFonts w:ascii="仿宋_GB2312" w:eastAsia="仿宋_GB2312" w:hAnsi="Calibri" w:cs="ArialUnicodeMS" w:hint="eastAsia"/>
          <w:kern w:val="0"/>
          <w:sz w:val="32"/>
          <w:szCs w:val="32"/>
        </w:rPr>
        <w:t>个，</w:t>
      </w:r>
      <w:r>
        <w:rPr>
          <w:rFonts w:ascii="仿宋_GB2312" w:eastAsia="仿宋_GB2312" w:hAnsi="Calibri" w:cs="ArialUnicodeMS" w:hint="eastAsia"/>
          <w:kern w:val="0"/>
          <w:sz w:val="32"/>
          <w:szCs w:val="32"/>
        </w:rPr>
        <w:t>具体情况如下：</w:t>
      </w:r>
    </w:p>
    <w:tbl>
      <w:tblPr>
        <w:tblStyle w:val="a9"/>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CE4A7C">
        <w:trPr>
          <w:trHeight w:val="811"/>
          <w:jc w:val="center"/>
        </w:trPr>
        <w:tc>
          <w:tcPr>
            <w:tcW w:w="985" w:type="dxa"/>
            <w:vAlign w:val="center"/>
          </w:tcPr>
          <w:p w:rsidR="00CE4A7C" w:rsidRDefault="002B6C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CE4A7C" w:rsidRDefault="002B6C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CE4A7C" w:rsidRDefault="002B6C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CE4A7C" w:rsidRDefault="002B6C25">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CE4A7C">
        <w:trPr>
          <w:trHeight w:val="596"/>
          <w:jc w:val="center"/>
        </w:trPr>
        <w:tc>
          <w:tcPr>
            <w:tcW w:w="985" w:type="dxa"/>
          </w:tcPr>
          <w:p w:rsidR="00CE4A7C" w:rsidRDefault="002B6C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CE4A7C" w:rsidRDefault="002B6C25">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社会发展局</w:t>
            </w:r>
            <w:r>
              <w:rPr>
                <w:rFonts w:ascii="仿宋_GB2312" w:eastAsia="仿宋_GB2312" w:hAnsi="Calibri" w:cs="ArialUnicodeMS" w:hint="eastAsia"/>
                <w:kern w:val="0"/>
                <w:sz w:val="28"/>
                <w:szCs w:val="28"/>
              </w:rPr>
              <w:t>(</w:t>
            </w:r>
            <w:r>
              <w:rPr>
                <w:rFonts w:ascii="仿宋_GB2312" w:eastAsia="仿宋_GB2312" w:hAnsi="Calibri" w:cs="ArialUnicodeMS" w:hint="eastAsia"/>
                <w:kern w:val="0"/>
                <w:sz w:val="28"/>
                <w:szCs w:val="28"/>
              </w:rPr>
              <w:t>本级</w:t>
            </w:r>
            <w:r>
              <w:rPr>
                <w:rFonts w:ascii="仿宋_GB2312" w:eastAsia="仿宋_GB2312" w:hAnsi="Calibri" w:cs="ArialUnicodeMS" w:hint="eastAsia"/>
                <w:kern w:val="0"/>
                <w:sz w:val="28"/>
                <w:szCs w:val="28"/>
              </w:rPr>
              <w:t>)</w:t>
            </w:r>
          </w:p>
        </w:tc>
        <w:tc>
          <w:tcPr>
            <w:tcW w:w="2445" w:type="dxa"/>
          </w:tcPr>
          <w:p w:rsidR="00CE4A7C" w:rsidRDefault="002B6C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CE4A7C" w:rsidRDefault="002B6C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CE4A7C">
        <w:trPr>
          <w:trHeight w:val="596"/>
          <w:jc w:val="center"/>
        </w:trPr>
        <w:tc>
          <w:tcPr>
            <w:tcW w:w="985" w:type="dxa"/>
          </w:tcPr>
          <w:p w:rsidR="00CE4A7C" w:rsidRDefault="002B6C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rsidR="00CE4A7C" w:rsidRDefault="00CE4A7C">
            <w:pPr>
              <w:spacing w:line="560" w:lineRule="exact"/>
              <w:rPr>
                <w:rFonts w:ascii="仿宋_GB2312" w:eastAsia="仿宋_GB2312" w:hAnsi="Calibri" w:cs="ArialUnicodeMS"/>
                <w:kern w:val="0"/>
                <w:sz w:val="28"/>
                <w:szCs w:val="28"/>
              </w:rPr>
            </w:pPr>
          </w:p>
        </w:tc>
        <w:tc>
          <w:tcPr>
            <w:tcW w:w="2445" w:type="dxa"/>
          </w:tcPr>
          <w:p w:rsidR="00CE4A7C" w:rsidRDefault="00CE4A7C">
            <w:pPr>
              <w:spacing w:line="560" w:lineRule="exact"/>
              <w:jc w:val="center"/>
              <w:rPr>
                <w:rFonts w:ascii="仿宋_GB2312" w:eastAsia="仿宋_GB2312" w:hAnsi="Calibri" w:cs="ArialUnicodeMS"/>
                <w:kern w:val="0"/>
                <w:sz w:val="28"/>
                <w:szCs w:val="28"/>
              </w:rPr>
            </w:pPr>
          </w:p>
        </w:tc>
        <w:tc>
          <w:tcPr>
            <w:tcW w:w="2665" w:type="dxa"/>
          </w:tcPr>
          <w:p w:rsidR="00CE4A7C" w:rsidRDefault="00CE4A7C">
            <w:pPr>
              <w:spacing w:line="560" w:lineRule="exact"/>
              <w:jc w:val="center"/>
              <w:rPr>
                <w:rFonts w:ascii="仿宋_GB2312" w:eastAsia="仿宋_GB2312" w:hAnsi="Calibri" w:cs="ArialUnicodeMS"/>
                <w:kern w:val="0"/>
                <w:sz w:val="28"/>
                <w:szCs w:val="28"/>
              </w:rPr>
            </w:pPr>
          </w:p>
        </w:tc>
      </w:tr>
      <w:tr w:rsidR="00CE4A7C">
        <w:trPr>
          <w:trHeight w:val="596"/>
          <w:jc w:val="center"/>
        </w:trPr>
        <w:tc>
          <w:tcPr>
            <w:tcW w:w="985" w:type="dxa"/>
          </w:tcPr>
          <w:p w:rsidR="00CE4A7C" w:rsidRDefault="002B6C25">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rsidR="00CE4A7C" w:rsidRDefault="00CE4A7C">
            <w:pPr>
              <w:spacing w:line="560" w:lineRule="exact"/>
              <w:rPr>
                <w:rFonts w:ascii="仿宋_GB2312" w:eastAsia="仿宋_GB2312" w:hAnsi="Calibri" w:cs="ArialUnicodeMS"/>
                <w:kern w:val="0"/>
                <w:sz w:val="28"/>
                <w:szCs w:val="28"/>
              </w:rPr>
            </w:pPr>
          </w:p>
        </w:tc>
        <w:tc>
          <w:tcPr>
            <w:tcW w:w="2445" w:type="dxa"/>
          </w:tcPr>
          <w:p w:rsidR="00CE4A7C" w:rsidRDefault="00CE4A7C">
            <w:pPr>
              <w:spacing w:line="560" w:lineRule="exact"/>
              <w:jc w:val="center"/>
              <w:rPr>
                <w:rFonts w:ascii="仿宋_GB2312" w:eastAsia="仿宋_GB2312" w:hAnsi="Calibri" w:cs="ArialUnicodeMS"/>
                <w:kern w:val="0"/>
                <w:sz w:val="28"/>
                <w:szCs w:val="28"/>
              </w:rPr>
            </w:pPr>
          </w:p>
        </w:tc>
        <w:tc>
          <w:tcPr>
            <w:tcW w:w="2665" w:type="dxa"/>
          </w:tcPr>
          <w:p w:rsidR="00CE4A7C" w:rsidRDefault="00CE4A7C">
            <w:pPr>
              <w:spacing w:line="560" w:lineRule="exact"/>
              <w:jc w:val="center"/>
              <w:rPr>
                <w:rFonts w:ascii="仿宋_GB2312" w:eastAsia="仿宋_GB2312" w:hAnsi="Calibri" w:cs="ArialUnicodeMS"/>
                <w:kern w:val="0"/>
                <w:sz w:val="28"/>
                <w:szCs w:val="28"/>
              </w:rPr>
            </w:pPr>
          </w:p>
        </w:tc>
      </w:tr>
    </w:tbl>
    <w:p w:rsidR="00CE4A7C" w:rsidRDefault="00CE4A7C">
      <w:pPr>
        <w:widowControl/>
        <w:spacing w:after="160" w:line="580" w:lineRule="exact"/>
        <w:ind w:firstLineChars="200" w:firstLine="640"/>
        <w:rPr>
          <w:rFonts w:ascii="Times New Roman" w:eastAsia="黑体" w:hAnsi="Times New Roman" w:cs="Times New Roman"/>
          <w:sz w:val="32"/>
          <w:szCs w:val="32"/>
        </w:rPr>
      </w:pPr>
    </w:p>
    <w:p w:rsidR="00CE4A7C" w:rsidRDefault="002B6C25">
      <w:pPr>
        <w:widowControl/>
        <w:spacing w:after="160" w:line="580" w:lineRule="exact"/>
        <w:ind w:firstLineChars="200" w:firstLine="1440"/>
        <w:rPr>
          <w:rFonts w:ascii="Times New Roman" w:eastAsia="黑体" w:hAnsi="Times New Roman" w:cs="Times New Roman"/>
          <w:sz w:val="32"/>
          <w:szCs w:val="32"/>
        </w:rPr>
        <w:sectPr w:rsidR="00CE4A7C">
          <w:headerReference w:type="default" r:id="rId15"/>
          <w:pgSz w:w="11906" w:h="16838"/>
          <w:pgMar w:top="2041" w:right="1531" w:bottom="2041" w:left="1531" w:header="851" w:footer="992" w:gutter="0"/>
          <w:pgNumType w:fmt="numberInDash"/>
          <w:cols w:space="0"/>
          <w:titlePg/>
          <w:docGrid w:type="lines" w:linePitch="312"/>
        </w:sectPr>
      </w:pPr>
      <w:r>
        <w:rPr>
          <w:noProof/>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rsidR="00CE4A7C" w:rsidRDefault="00CE4A7C">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1" o:spid="_x0000_s1028" type="#_x0000_t202" style="position:absolute;left:0;text-align:left;margin-left:-85.7pt;margin-top:238.15pt;width:613.65pt;height:173.2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BxeQIAACcFAAAOAAAAZHJzL2Uyb0RvYy54bWysVM1uEzEQviPxDpbvZJO0aWjUTRVSBSFF&#10;tCIgzo7XblbYHmM72Q0PAG/AiQt3nivPwdib3UaFSxGXXXvmm79vZnx1XWtFdsL5EkxOB70+JcJw&#10;KEpzn9MP7xcvXlLiAzMFU2BETvfC0+vp82dXlZ2IIWxAFcIRdGL8pLI53YRgJ1nm+UZo5ntghUGl&#10;BKdZwKu7zwrHKvSuVTbs9y+yClxhHXDhPUpvGiWdJv9SCh5upfQiEJVTzC2kr0vfdfxm0ys2uXfM&#10;bkp+TIP9QxaalQaDdq5uWGBk68o/XOmSO/AgQ4+DzkDKkotUA1Yz6D+qZrVhVqRakBxvO5r8/3PL&#10;3+7uHCkL7N1oQIlhGpt0+P7t8OPX4edXEoVIUWX9BJEri9hQv4Ia4a3cozBWXkun4x9rIqhHsvcd&#10;waIOhKNwPL48OxuNKOGoG2L/huNR9JM9mFvnw2sBmsRDTh12MBHLdksfGmgLidEMLEqlUheVIVVO&#10;L85G/WTQadC5MhgjFtEkm05hr0T0oMw7IZGBlHMUpNkTc+XIjuHUMM6FCanc5AnRESUx7FMMj/ho&#10;KtJcPsW4s0iRwYTOWJcGXKr3UdrFpzZl2eBbBpq6IwWhXtep9cO2l2so9thiB82eeMsXJbZhyXy4&#10;Yw4XA7uKyx5u8SMVIN1wPFGyAfflb/KIx3lFLSUVLlpO/ectc4IS9cbgJF8Ozs/jZqbL+Wg8xIs7&#10;1axPNWar54BdwVnF7NIx4oNqj9KB/ohvwixGRRUzHGPnNLTHeWjWH98ULmazBMJdtCwszcry6Dqy&#10;bGC2DSDLNHORrYabI4u4jWlqjy9HXPfTe0I9vG/T3wA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WMGQcXkC&#10;AAAnBQAADgAAAAAAAAAAAAAAAAAuAgAAZHJzL2Uyb0RvYy54bWxQSwECLQAUAAYACAAAACEAoATI&#10;KuUAAAANAQAADwAAAAAAAAAAAAAAAADTBAAAZHJzL2Rvd25yZXYueG1sUEsFBgAAAAAEAAQA8wAA&#10;AOUFAAAAAA==&#10;" filled="f" stroked="f" strokeweight=".5pt">
                <v:textbox>
                  <w:txbxContent>
                    <w:p w:rsidR="00CE4A7C" w:rsidRDefault="002B6C25">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rsidR="00CE4A7C" w:rsidRDefault="00CE4A7C">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rsidR="00CE4A7C" w:rsidRDefault="00CE4A7C">
      <w:pPr>
        <w:widowControl/>
        <w:spacing w:line="580" w:lineRule="exact"/>
        <w:ind w:firstLineChars="200" w:firstLine="640"/>
        <w:rPr>
          <w:rFonts w:eastAsia="黑体"/>
          <w:sz w:val="32"/>
          <w:szCs w:val="32"/>
        </w:rPr>
      </w:pPr>
    </w:p>
    <w:p w:rsidR="00CE4A7C" w:rsidRDefault="00CE4A7C">
      <w:pPr>
        <w:jc w:val="center"/>
        <w:rPr>
          <w:rFonts w:ascii="黑体" w:eastAsia="黑体" w:hAnsi="黑体" w:cs="黑体"/>
          <w:sz w:val="56"/>
          <w:szCs w:val="72"/>
        </w:rPr>
      </w:pPr>
    </w:p>
    <w:p w:rsidR="00CE4A7C" w:rsidRDefault="00CE4A7C">
      <w:pPr>
        <w:jc w:val="center"/>
        <w:rPr>
          <w:rFonts w:ascii="黑体" w:eastAsia="黑体" w:hAnsi="黑体" w:cs="黑体"/>
          <w:sz w:val="56"/>
          <w:szCs w:val="72"/>
        </w:rPr>
      </w:pP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w:t>
      </w:r>
      <w:r>
        <w:rPr>
          <w:rFonts w:ascii="仿宋_GB2312" w:eastAsia="仿宋_GB2312" w:hAnsi="Times New Roman" w:cs="DengXian-Regular" w:hint="eastAsia"/>
          <w:sz w:val="32"/>
          <w:szCs w:val="32"/>
        </w:rPr>
        <w:t>收支总计（含</w:t>
      </w:r>
      <w:r>
        <w:rPr>
          <w:rFonts w:ascii="仿宋_GB2312" w:eastAsia="仿宋_GB2312" w:hAnsi="Times New Roman" w:cs="DengXian-Regular" w:hint="eastAsia"/>
          <w:sz w:val="32"/>
          <w:szCs w:val="32"/>
        </w:rPr>
        <w:t>结转和结余</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7904.5</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度决算相比，</w:t>
      </w:r>
      <w:r>
        <w:rPr>
          <w:rFonts w:ascii="仿宋_GB2312" w:eastAsia="仿宋_GB2312" w:hAnsi="Times New Roman" w:cs="DengXian-Regular" w:hint="eastAsia"/>
          <w:sz w:val="32"/>
          <w:szCs w:val="32"/>
        </w:rPr>
        <w:t>收支各增加</w:t>
      </w:r>
      <w:r>
        <w:rPr>
          <w:rFonts w:ascii="仿宋_GB2312" w:eastAsia="仿宋_GB2312" w:hAnsi="Times New Roman" w:cs="DengXian-Regular" w:hint="eastAsia"/>
          <w:sz w:val="32"/>
          <w:szCs w:val="32"/>
        </w:rPr>
        <w:t>3199.51</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60%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w:t>
      </w:r>
      <w:r>
        <w:rPr>
          <w:rFonts w:ascii="仿宋_GB2312" w:eastAsia="仿宋_GB2312" w:hAnsi="Times New Roman" w:cs="DengXian-Regular" w:hint="eastAsia"/>
          <w:sz w:val="32"/>
          <w:szCs w:val="32"/>
        </w:rPr>
        <w:t>原因</w:t>
      </w:r>
      <w:r>
        <w:rPr>
          <w:rFonts w:ascii="仿宋_GB2312" w:eastAsia="仿宋_GB2312" w:hAnsi="Times New Roman" w:cs="DengXian-Regular" w:hint="eastAsia"/>
          <w:sz w:val="32"/>
          <w:szCs w:val="32"/>
        </w:rPr>
        <w:t>是</w:t>
      </w:r>
      <w:r>
        <w:rPr>
          <w:rFonts w:ascii="仿宋_GB2312" w:eastAsia="仿宋_GB2312" w:hAnsi="Times New Roman" w:cs="DengXian-Regular" w:hint="eastAsia"/>
          <w:sz w:val="32"/>
          <w:szCs w:val="32"/>
        </w:rPr>
        <w:t>片内生购买学位费用和临聘教师工作增加</w:t>
      </w:r>
      <w:r>
        <w:rPr>
          <w:rFonts w:ascii="仿宋_GB2312" w:eastAsia="仿宋_GB2312" w:hAnsi="Times New Roman" w:cs="DengXian-Regular" w:hint="eastAsia"/>
          <w:sz w:val="32"/>
          <w:szCs w:val="32"/>
        </w:rPr>
        <w:t>。</w:t>
      </w: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CE4A7C" w:rsidRDefault="002B6C25">
      <w:pPr>
        <w:adjustRightInd w:val="0"/>
        <w:snapToGrid w:val="0"/>
        <w:spacing w:line="580" w:lineRule="exact"/>
        <w:ind w:firstLineChars="200" w:firstLine="640"/>
        <w:rPr>
          <w:rFonts w:ascii="黑体" w:eastAsia="黑体" w:hAnsi="Calibri" w:cs="Times New Roman"/>
          <w:b/>
          <w:bCs/>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度本年收入合计</w:t>
      </w:r>
      <w:r>
        <w:rPr>
          <w:rFonts w:ascii="仿宋_GB2312" w:eastAsia="仿宋_GB2312" w:hAnsi="Times New Roman" w:cs="DengXian-Regular" w:hint="eastAsia"/>
          <w:sz w:val="32"/>
          <w:szCs w:val="32"/>
        </w:rPr>
        <w:t>7861.23</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7699.81</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98</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政府性基金收入</w:t>
      </w:r>
      <w:r>
        <w:rPr>
          <w:rFonts w:ascii="仿宋_GB2312" w:eastAsia="仿宋_GB2312" w:hAnsi="Times New Roman" w:cs="DengXian-Regular" w:hint="eastAsia"/>
          <w:sz w:val="32"/>
          <w:szCs w:val="32"/>
        </w:rPr>
        <w:t>43</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117.97</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度本年支出合计</w:t>
      </w:r>
      <w:r>
        <w:rPr>
          <w:rFonts w:ascii="仿宋_GB2312" w:eastAsia="仿宋_GB2312" w:hAnsi="Times New Roman" w:cs="DengXian-Regular" w:hint="eastAsia"/>
          <w:sz w:val="32"/>
          <w:szCs w:val="32"/>
        </w:rPr>
        <w:t>7666.06</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440.21</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5.75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7225.86</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94.25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；经营支出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CE4A7C" w:rsidRDefault="002B6C25">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2018</w:t>
      </w:r>
      <w:r>
        <w:rPr>
          <w:rFonts w:ascii="楷体_GB2312" w:eastAsia="楷体_GB2312" w:hAnsi="Times New Roman" w:cs="DengXian-Bold" w:hint="eastAsia"/>
          <w:b/>
          <w:bCs/>
          <w:sz w:val="32"/>
          <w:szCs w:val="32"/>
        </w:rPr>
        <w:t xml:space="preserve"> </w:t>
      </w:r>
      <w:r>
        <w:rPr>
          <w:rFonts w:ascii="楷体_GB2312" w:eastAsia="楷体_GB2312" w:hAnsi="Times New Roman" w:cs="DengXian-Bold" w:hint="eastAsia"/>
          <w:b/>
          <w:bCs/>
          <w:sz w:val="32"/>
          <w:szCs w:val="32"/>
        </w:rPr>
        <w:t>年度决算对比情况</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w:t>
      </w:r>
      <w:r>
        <w:rPr>
          <w:rFonts w:ascii="仿宋_GB2312" w:eastAsia="仿宋_GB2312" w:hAnsi="Times New Roman" w:cs="DengXian-Regular" w:hint="eastAsia"/>
          <w:sz w:val="32"/>
          <w:szCs w:val="32"/>
        </w:rPr>
        <w:t>财政拨款本年收入</w:t>
      </w:r>
      <w:r>
        <w:rPr>
          <w:rFonts w:ascii="仿宋_GB2312" w:eastAsia="仿宋_GB2312" w:hAnsi="Times New Roman" w:cs="DengXian-Regular" w:hint="eastAsia"/>
          <w:sz w:val="32"/>
          <w:szCs w:val="32"/>
        </w:rPr>
        <w:t>7743.26</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w:t>
      </w:r>
      <w:r>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3145.29</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59.38</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片内生购买学位费用和临聘教师工作增加</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本年</w:t>
      </w:r>
      <w:r>
        <w:rPr>
          <w:rFonts w:ascii="仿宋_GB2312" w:eastAsia="仿宋_GB2312" w:hAnsi="Times New Roman" w:cs="DengXian-Regular" w:hint="eastAsia"/>
          <w:sz w:val="32"/>
          <w:szCs w:val="32"/>
        </w:rPr>
        <w:t>支出</w:t>
      </w:r>
      <w:r>
        <w:rPr>
          <w:rFonts w:ascii="仿宋_GB2312" w:eastAsia="仿宋_GB2312" w:hAnsi="Times New Roman" w:cs="DengXian-Regular" w:hint="eastAsia"/>
          <w:sz w:val="32"/>
          <w:szCs w:val="32"/>
        </w:rPr>
        <w:t>7709.51</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3129.6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59.4</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支付</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年城乡社区公共设施资金</w:t>
      </w:r>
      <w:r>
        <w:rPr>
          <w:rFonts w:ascii="仿宋_GB2312" w:eastAsia="仿宋_GB2312" w:hAnsi="Times New Roman" w:cs="DengXian-Regular" w:hint="eastAsia"/>
          <w:sz w:val="32"/>
          <w:szCs w:val="32"/>
        </w:rPr>
        <w:t>。</w:t>
      </w:r>
    </w:p>
    <w:p w:rsidR="00CE4A7C" w:rsidRDefault="002B6C25">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w:t>
      </w:r>
      <w:r>
        <w:rPr>
          <w:rFonts w:ascii="仿宋_GB2312" w:eastAsia="仿宋_GB2312" w:hAnsi="Times New Roman" w:cs="DengXian-Regular" w:hint="eastAsia"/>
          <w:sz w:val="32"/>
          <w:szCs w:val="32"/>
        </w:rPr>
        <w:t>预算财政拨款本年收入</w:t>
      </w:r>
      <w:r>
        <w:rPr>
          <w:rFonts w:ascii="仿宋_GB2312" w:eastAsia="仿宋_GB2312" w:hAnsi="Times New Roman" w:cs="DengXian-Regular" w:hint="eastAsia"/>
          <w:sz w:val="32"/>
          <w:szCs w:val="32"/>
        </w:rPr>
        <w:t>7699.81</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比上年</w:t>
      </w:r>
      <w:r>
        <w:rPr>
          <w:rFonts w:ascii="仿宋_GB2312" w:eastAsia="仿宋_GB2312" w:hAnsi="Times New Roman" w:cs="DengXian-Regular" w:hint="eastAsia"/>
          <w:sz w:val="32"/>
          <w:szCs w:val="32"/>
        </w:rPr>
        <w:t>增</w:t>
      </w:r>
      <w:r>
        <w:rPr>
          <w:rFonts w:ascii="仿宋_GB2312" w:eastAsia="仿宋_GB2312" w:hAnsi="Times New Roman" w:cs="DengXian-Regular" w:hint="eastAsia"/>
          <w:sz w:val="32"/>
          <w:szCs w:val="32"/>
        </w:rPr>
        <w:t>加</w:t>
      </w:r>
      <w:r>
        <w:rPr>
          <w:rFonts w:ascii="仿宋_GB2312" w:eastAsia="仿宋_GB2312" w:hAnsi="Times New Roman" w:cs="DengXian-Regular" w:hint="eastAsia"/>
          <w:sz w:val="32"/>
          <w:szCs w:val="32"/>
        </w:rPr>
        <w:t>3172.01</w:t>
      </w:r>
      <w:r>
        <w:rPr>
          <w:rFonts w:ascii="仿宋_GB2312" w:eastAsia="仿宋_GB2312" w:hAnsi="Times New Roman" w:cs="DengXian-Regular" w:hint="eastAsia"/>
          <w:sz w:val="32"/>
          <w:szCs w:val="32"/>
        </w:rPr>
        <w:t>万元；主要是</w:t>
      </w:r>
      <w:r>
        <w:rPr>
          <w:rFonts w:ascii="仿宋_GB2312" w:eastAsia="仿宋_GB2312" w:hAnsi="Times New Roman" w:cs="DengXian-Regular" w:hint="eastAsia"/>
          <w:sz w:val="32"/>
          <w:szCs w:val="32"/>
        </w:rPr>
        <w:t>片内生购买学位费用和临聘教师工作增加</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7666.06</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比上年</w:t>
      </w:r>
      <w:r>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3156.32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lastRenderedPageBreak/>
        <w:t>58.8</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CE4A7C" w:rsidRDefault="002B6C25">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w:t>
      </w:r>
      <w:r>
        <w:rPr>
          <w:rFonts w:ascii="仿宋_GB2312" w:eastAsia="仿宋_GB2312" w:hAnsi="Times New Roman" w:cs="DengXian-Regular" w:hint="eastAsia"/>
          <w:sz w:val="32"/>
          <w:szCs w:val="32"/>
        </w:rPr>
        <w:t>43.45</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比上年</w:t>
      </w:r>
      <w:r>
        <w:rPr>
          <w:rFonts w:ascii="仿宋_GB2312" w:eastAsia="仿宋_GB2312" w:hAnsi="Times New Roman" w:cs="DengXian-Regular" w:hint="eastAsia"/>
          <w:sz w:val="32"/>
          <w:szCs w:val="32"/>
        </w:rPr>
        <w:t>减少</w:t>
      </w:r>
      <w:r>
        <w:rPr>
          <w:rFonts w:ascii="仿宋_GB2312" w:eastAsia="仿宋_GB2312" w:hAnsi="Times New Roman" w:cs="DengXian-Regular" w:hint="eastAsia"/>
          <w:sz w:val="32"/>
          <w:szCs w:val="32"/>
        </w:rPr>
        <w:t>26.71</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61.92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w:t>
      </w:r>
      <w:r>
        <w:rPr>
          <w:rFonts w:ascii="仿宋_GB2312" w:eastAsia="仿宋_GB2312" w:hAnsi="Times New Roman" w:cs="DengXian-Regular" w:hint="eastAsia"/>
          <w:sz w:val="32"/>
          <w:szCs w:val="32"/>
        </w:rPr>
        <w:t>原因</w:t>
      </w:r>
      <w:r>
        <w:rPr>
          <w:rFonts w:ascii="仿宋_GB2312" w:eastAsia="仿宋_GB2312" w:hAnsi="Times New Roman" w:cs="DengXian-Regular" w:hint="eastAsia"/>
          <w:sz w:val="32"/>
          <w:szCs w:val="32"/>
        </w:rPr>
        <w:t>是</w:t>
      </w:r>
      <w:r>
        <w:rPr>
          <w:rFonts w:ascii="仿宋_GB2312" w:eastAsia="仿宋_GB2312" w:hAnsi="Times New Roman" w:cs="DengXian-Regular" w:hint="eastAsia"/>
          <w:sz w:val="32"/>
          <w:szCs w:val="32"/>
        </w:rPr>
        <w:t>政策的调整</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43.45</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比上年</w:t>
      </w:r>
      <w:r>
        <w:rPr>
          <w:rFonts w:ascii="仿宋_GB2312" w:eastAsia="仿宋_GB2312" w:hAnsi="Times New Roman" w:cs="DengXian-Regular" w:hint="eastAsia"/>
          <w:sz w:val="32"/>
          <w:szCs w:val="32"/>
        </w:rPr>
        <w:t>减少</w:t>
      </w:r>
      <w:r>
        <w:rPr>
          <w:rFonts w:ascii="仿宋_GB2312" w:eastAsia="仿宋_GB2312" w:hAnsi="Times New Roman" w:cs="DengXian-Regular" w:hint="eastAsia"/>
          <w:sz w:val="32"/>
          <w:szCs w:val="32"/>
        </w:rPr>
        <w:t>26.71</w:t>
      </w:r>
      <w:r>
        <w:rPr>
          <w:rFonts w:ascii="仿宋_GB2312" w:eastAsia="仿宋_GB2312" w:hAnsi="Times New Roman" w:cs="DengXian-Regular" w:hint="eastAsia"/>
          <w:sz w:val="32"/>
          <w:szCs w:val="32"/>
        </w:rPr>
        <w:t>万元，增长（降低）</w:t>
      </w:r>
      <w:r>
        <w:rPr>
          <w:rFonts w:ascii="仿宋_GB2312" w:eastAsia="仿宋_GB2312" w:hAnsi="Times New Roman" w:cs="DengXian-Regular" w:hint="eastAsia"/>
          <w:sz w:val="32"/>
          <w:szCs w:val="32"/>
        </w:rPr>
        <w:t>61.92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CE4A7C" w:rsidRDefault="002B6C25">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度财政拨款</w:t>
      </w:r>
      <w:r>
        <w:rPr>
          <w:rFonts w:ascii="仿宋_GB2312" w:eastAsia="仿宋_GB2312" w:hAnsi="Times New Roman" w:cs="DengXian-Regular" w:hint="eastAsia"/>
          <w:sz w:val="32"/>
          <w:szCs w:val="32"/>
        </w:rPr>
        <w:t>本年</w:t>
      </w:r>
      <w:r>
        <w:rPr>
          <w:rFonts w:ascii="仿宋_GB2312" w:eastAsia="仿宋_GB2312" w:hAnsi="Times New Roman" w:cs="DengXian-Regular" w:hint="eastAsia"/>
          <w:sz w:val="32"/>
          <w:szCs w:val="32"/>
        </w:rPr>
        <w:t>收入</w:t>
      </w:r>
      <w:r>
        <w:rPr>
          <w:rFonts w:ascii="仿宋_GB2312" w:eastAsia="仿宋_GB2312" w:hAnsi="Times New Roman" w:cs="DengXian-Regular" w:hint="eastAsia"/>
          <w:sz w:val="32"/>
          <w:szCs w:val="32"/>
        </w:rPr>
        <w:t>7743.26</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77.14%</w:t>
      </w:r>
      <w:r>
        <w:rPr>
          <w:rFonts w:ascii="仿宋_GB2312" w:eastAsia="仿宋_GB2312" w:hAnsi="Times New Roman" w:cs="DengXian-Regular" w:hint="eastAsia"/>
          <w:sz w:val="32"/>
          <w:szCs w:val="32"/>
        </w:rPr>
        <w:t>（如图</w:t>
      </w:r>
      <w:r>
        <w:rPr>
          <w:rFonts w:ascii="仿宋_GB2312" w:eastAsia="仿宋_GB2312" w:hAnsi="Times New Roman" w:cs="DengXian-Regular" w:hint="eastAsia"/>
          <w:sz w:val="32"/>
          <w:szCs w:val="32"/>
        </w:rPr>
        <w:t>4</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比年初预算减</w:t>
      </w:r>
      <w:r>
        <w:rPr>
          <w:rFonts w:ascii="仿宋_GB2312" w:eastAsia="仿宋_GB2312" w:hAnsi="Times New Roman" w:cs="DengXian-Regular" w:hint="eastAsia"/>
          <w:sz w:val="32"/>
          <w:szCs w:val="32"/>
        </w:rPr>
        <w:t>少</w:t>
      </w:r>
      <w:r>
        <w:rPr>
          <w:rFonts w:ascii="仿宋_GB2312" w:eastAsia="仿宋_GB2312" w:hAnsi="Times New Roman" w:cs="DengXian-Regular" w:hint="eastAsia"/>
          <w:sz w:val="32"/>
          <w:szCs w:val="32"/>
        </w:rPr>
        <w:t>2294.64</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决算数小于预算数主要原因</w:t>
      </w:r>
      <w:r>
        <w:rPr>
          <w:rFonts w:ascii="仿宋_GB2312" w:eastAsia="仿宋_GB2312" w:hAnsi="Times New Roman" w:cs="DengXian-Regular" w:hint="eastAsia"/>
          <w:sz w:val="32"/>
          <w:szCs w:val="32"/>
        </w:rPr>
        <w:t>是</w:t>
      </w:r>
      <w:r>
        <w:rPr>
          <w:rFonts w:ascii="仿宋_GB2312" w:eastAsia="仿宋_GB2312" w:hAnsi="Times New Roman" w:cs="DengXian-Regular" w:hint="eastAsia"/>
          <w:sz w:val="32"/>
          <w:szCs w:val="32"/>
        </w:rPr>
        <w:t>部分项目资金未完全支付</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7709.51</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76.8%,</w:t>
      </w:r>
      <w:r>
        <w:rPr>
          <w:rFonts w:ascii="仿宋_GB2312" w:eastAsia="仿宋_GB2312" w:hAnsi="Times New Roman" w:cs="DengXian-Regular" w:hint="eastAsia"/>
          <w:sz w:val="32"/>
          <w:szCs w:val="32"/>
        </w:rPr>
        <w:t>比年初预算减</w:t>
      </w:r>
      <w:r>
        <w:rPr>
          <w:rFonts w:ascii="仿宋_GB2312" w:eastAsia="仿宋_GB2312" w:hAnsi="Times New Roman" w:cs="DengXian-Regular" w:hint="eastAsia"/>
          <w:sz w:val="32"/>
          <w:szCs w:val="32"/>
        </w:rPr>
        <w:t>少</w:t>
      </w:r>
      <w:r>
        <w:rPr>
          <w:rFonts w:ascii="仿宋_GB2312" w:eastAsia="仿宋_GB2312" w:hAnsi="Times New Roman" w:cs="DengXian-Regular" w:hint="eastAsia"/>
          <w:sz w:val="32"/>
          <w:szCs w:val="32"/>
        </w:rPr>
        <w:t>2328.39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决算数小于预算数主要原因</w:t>
      </w:r>
      <w:r>
        <w:rPr>
          <w:rFonts w:ascii="仿宋_GB2312" w:eastAsia="仿宋_GB2312" w:hAnsi="Times New Roman" w:cs="DengXian-Regular" w:hint="eastAsia"/>
          <w:sz w:val="32"/>
          <w:szCs w:val="32"/>
        </w:rPr>
        <w:t>是</w:t>
      </w:r>
      <w:r>
        <w:rPr>
          <w:rFonts w:ascii="仿宋_GB2312" w:eastAsia="仿宋_GB2312" w:hAnsi="Times New Roman" w:cs="DengXian-Regular" w:hint="eastAsia"/>
          <w:sz w:val="32"/>
          <w:szCs w:val="32"/>
        </w:rPr>
        <w:t>部门项目未完全支付</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具体情况如下：</w:t>
      </w:r>
    </w:p>
    <w:p w:rsidR="00CE4A7C" w:rsidRDefault="002B6C25">
      <w:pPr>
        <w:numPr>
          <w:ilvl w:val="0"/>
          <w:numId w:val="4"/>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w:t>
      </w:r>
      <w:r>
        <w:rPr>
          <w:rFonts w:ascii="仿宋_GB2312" w:eastAsia="仿宋_GB2312" w:hAnsi="Times New Roman" w:cs="DengXian-Regular" w:hint="eastAsia"/>
          <w:sz w:val="32"/>
          <w:szCs w:val="32"/>
        </w:rPr>
        <w:t>本年</w:t>
      </w:r>
      <w:r>
        <w:rPr>
          <w:rFonts w:ascii="仿宋_GB2312" w:eastAsia="仿宋_GB2312" w:hAnsi="Times New Roman" w:cs="DengXian-Regular" w:hint="eastAsia"/>
          <w:sz w:val="32"/>
          <w:szCs w:val="32"/>
        </w:rPr>
        <w:t>收入</w:t>
      </w:r>
      <w:r>
        <w:rPr>
          <w:rFonts w:ascii="仿宋_GB2312" w:eastAsia="仿宋_GB2312" w:hAnsi="Times New Roman" w:cs="DengXian-Regular" w:hint="eastAsia"/>
          <w:sz w:val="32"/>
          <w:szCs w:val="32"/>
        </w:rPr>
        <w:t>完成</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初预算</w:t>
      </w:r>
      <w:r>
        <w:rPr>
          <w:rFonts w:ascii="仿宋_GB2312" w:eastAsia="仿宋_GB2312" w:hAnsi="Times New Roman" w:cs="DengXian-Regular" w:hint="eastAsia"/>
          <w:sz w:val="32"/>
          <w:szCs w:val="32"/>
        </w:rPr>
        <w:t>76.7</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比年初预算减</w:t>
      </w:r>
      <w:r>
        <w:rPr>
          <w:rFonts w:ascii="仿宋_GB2312" w:eastAsia="仿宋_GB2312" w:hAnsi="Times New Roman" w:cs="DengXian-Regular" w:hint="eastAsia"/>
          <w:sz w:val="32"/>
          <w:szCs w:val="32"/>
        </w:rPr>
        <w:t>少</w:t>
      </w:r>
      <w:r>
        <w:rPr>
          <w:rFonts w:ascii="仿宋_GB2312" w:eastAsia="仿宋_GB2312" w:hAnsi="Times New Roman" w:cs="DengXian-Regular" w:hint="eastAsia"/>
          <w:sz w:val="32"/>
          <w:szCs w:val="32"/>
        </w:rPr>
        <w:t>2238.09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部门项目未完全支付</w:t>
      </w:r>
      <w:r>
        <w:rPr>
          <w:rFonts w:ascii="仿宋_GB2312" w:eastAsia="仿宋_GB2312" w:hAnsi="Times New Roman" w:cs="DengXian-Regular" w:hint="eastAsia"/>
          <w:sz w:val="32"/>
          <w:szCs w:val="32"/>
        </w:rPr>
        <w:t>；支出</w:t>
      </w:r>
      <w:r>
        <w:rPr>
          <w:rFonts w:ascii="仿宋_GB2312" w:eastAsia="仿宋_GB2312" w:hAnsi="Times New Roman" w:cs="DengXian-Regular" w:hint="eastAsia"/>
          <w:sz w:val="32"/>
          <w:szCs w:val="32"/>
        </w:rPr>
        <w:t>完成</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初预算</w:t>
      </w:r>
      <w:r>
        <w:rPr>
          <w:rFonts w:ascii="仿宋_GB2312" w:eastAsia="仿宋_GB2312" w:hAnsi="Times New Roman" w:cs="DengXian-Regular" w:hint="eastAsia"/>
          <w:sz w:val="32"/>
          <w:szCs w:val="32"/>
        </w:rPr>
        <w:t>76.3</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比年初预算减</w:t>
      </w:r>
      <w:r>
        <w:rPr>
          <w:rFonts w:ascii="仿宋_GB2312" w:eastAsia="仿宋_GB2312" w:hAnsi="Times New Roman" w:cs="DengXian-Regular" w:hint="eastAsia"/>
          <w:sz w:val="32"/>
          <w:szCs w:val="32"/>
        </w:rPr>
        <w:t>少</w:t>
      </w:r>
      <w:r>
        <w:rPr>
          <w:rFonts w:ascii="仿宋_GB2312" w:eastAsia="仿宋_GB2312" w:hAnsi="Times New Roman" w:cs="DengXian-Regular" w:hint="eastAsia"/>
          <w:sz w:val="32"/>
          <w:szCs w:val="32"/>
        </w:rPr>
        <w:t>2371.84</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部门项目未完全支付</w:t>
      </w:r>
      <w:r>
        <w:rPr>
          <w:rFonts w:ascii="仿宋_GB2312" w:eastAsia="仿宋_GB2312" w:hAnsi="Times New Roman" w:cs="DengXian-Regular" w:hint="eastAsia"/>
          <w:sz w:val="32"/>
          <w:szCs w:val="32"/>
        </w:rPr>
        <w:t>。</w:t>
      </w:r>
    </w:p>
    <w:p w:rsidR="00CE4A7C" w:rsidRDefault="002B6C25">
      <w:pPr>
        <w:adjustRightInd w:val="0"/>
        <w:snapToGrid w:val="0"/>
        <w:spacing w:line="580" w:lineRule="exact"/>
        <w:ind w:leftChars="200" w:left="420" w:firstLineChars="100" w:firstLine="32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政府性基金预算财政拨款</w:t>
      </w:r>
      <w:r>
        <w:rPr>
          <w:rFonts w:ascii="仿宋_GB2312" w:eastAsia="仿宋_GB2312" w:hAnsi="Times New Roman" w:cs="DengXian-Regular" w:hint="eastAsia"/>
          <w:sz w:val="32"/>
          <w:szCs w:val="32"/>
        </w:rPr>
        <w:t>本年</w:t>
      </w:r>
      <w:r>
        <w:rPr>
          <w:rFonts w:ascii="仿宋_GB2312" w:eastAsia="仿宋_GB2312" w:hAnsi="Times New Roman" w:cs="DengXian-Regular" w:hint="eastAsia"/>
          <w:sz w:val="32"/>
          <w:szCs w:val="32"/>
        </w:rPr>
        <w:t>收入</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43.45</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社会福利彩票及体育事业公益金的支付。</w:t>
      </w:r>
    </w:p>
    <w:p w:rsidR="00CE4A7C" w:rsidRDefault="002B6C25">
      <w:pPr>
        <w:numPr>
          <w:ilvl w:val="0"/>
          <w:numId w:val="5"/>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CE4A7C" w:rsidRDefault="002B6C2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7666.06</w:t>
      </w:r>
      <w:r>
        <w:rPr>
          <w:rFonts w:ascii="仿宋_GB2312" w:eastAsia="仿宋_GB2312" w:hAnsi="Times New Roman" w:cs="DengXian-Regular" w:hint="eastAsia"/>
          <w:sz w:val="32"/>
          <w:szCs w:val="32"/>
        </w:rPr>
        <w:t>万元，主要用于以下方面一般公共服务（类）支出</w:t>
      </w:r>
      <w:r>
        <w:rPr>
          <w:rFonts w:ascii="仿宋_GB2312" w:eastAsia="仿宋_GB2312" w:hAnsi="Times New Roman" w:cs="DengXian-Regular" w:hint="eastAsia"/>
          <w:sz w:val="32"/>
          <w:szCs w:val="32"/>
        </w:rPr>
        <w:t>1.58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0.002%</w:t>
      </w:r>
      <w:r>
        <w:rPr>
          <w:rFonts w:ascii="仿宋_GB2312" w:eastAsia="仿宋_GB2312" w:hAnsi="Times New Roman" w:cs="DengXian-Regular" w:hint="eastAsia"/>
          <w:sz w:val="32"/>
          <w:szCs w:val="32"/>
        </w:rPr>
        <w:t>，；教育（类）支出</w:t>
      </w:r>
      <w:r>
        <w:rPr>
          <w:rFonts w:ascii="仿宋_GB2312" w:eastAsia="仿宋_GB2312" w:hAnsi="Times New Roman" w:cs="DengXian-Regular" w:hint="eastAsia"/>
          <w:sz w:val="32"/>
          <w:szCs w:val="32"/>
        </w:rPr>
        <w:t>4179.87</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54%</w:t>
      </w:r>
      <w:r>
        <w:rPr>
          <w:rFonts w:ascii="仿宋_GB2312" w:eastAsia="仿宋_GB2312" w:hAnsi="Times New Roman" w:cs="DengXian-Regular" w:hint="eastAsia"/>
          <w:sz w:val="32"/>
          <w:szCs w:val="32"/>
        </w:rPr>
        <w:t>；社会保障和就业（类）支出</w:t>
      </w:r>
      <w:r>
        <w:rPr>
          <w:rFonts w:ascii="仿宋_GB2312" w:eastAsia="仿宋_GB2312" w:hAnsi="Times New Roman" w:cs="DengXian-Regular" w:hint="eastAsia"/>
          <w:sz w:val="32"/>
          <w:szCs w:val="32"/>
        </w:rPr>
        <w:t xml:space="preserve"> 1087.12</w:t>
      </w:r>
      <w:r>
        <w:rPr>
          <w:rFonts w:ascii="仿宋_GB2312" w:eastAsia="仿宋_GB2312" w:hAnsi="Times New Roman" w:cs="DengXian-Regular" w:hint="eastAsia"/>
          <w:sz w:val="32"/>
          <w:szCs w:val="32"/>
        </w:rPr>
        <w:lastRenderedPageBreak/>
        <w:t>万元，占</w:t>
      </w:r>
      <w:r>
        <w:rPr>
          <w:rFonts w:ascii="仿宋_GB2312" w:eastAsia="仿宋_GB2312" w:hAnsi="Times New Roman" w:cs="DengXian-Regular" w:hint="eastAsia"/>
          <w:sz w:val="32"/>
          <w:szCs w:val="32"/>
        </w:rPr>
        <w:t>14%</w:t>
      </w:r>
      <w:r>
        <w:rPr>
          <w:rFonts w:ascii="仿宋_GB2312" w:eastAsia="仿宋_GB2312" w:hAnsi="Times New Roman" w:cs="DengXian-Regular" w:hint="eastAsia"/>
          <w:sz w:val="32"/>
          <w:szCs w:val="32"/>
        </w:rPr>
        <w:t>；住房保障（类）支出</w:t>
      </w:r>
      <w:r>
        <w:rPr>
          <w:rFonts w:ascii="仿宋_GB2312" w:eastAsia="仿宋_GB2312" w:hAnsi="Times New Roman" w:cs="DengXian-Regular" w:hint="eastAsia"/>
          <w:sz w:val="32"/>
          <w:szCs w:val="32"/>
        </w:rPr>
        <w:t>xx</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 xml:space="preserve"> xx%;</w:t>
      </w:r>
      <w:r>
        <w:rPr>
          <w:rFonts w:ascii="仿宋_GB2312" w:eastAsia="仿宋_GB2312" w:hAnsi="Times New Roman" w:cs="DengXian-Regular" w:hint="eastAsia"/>
          <w:sz w:val="32"/>
          <w:szCs w:val="32"/>
        </w:rPr>
        <w:t>卫生健康（类）支出</w:t>
      </w:r>
      <w:r>
        <w:rPr>
          <w:rFonts w:ascii="仿宋_GB2312" w:eastAsia="仿宋_GB2312" w:hAnsi="Times New Roman" w:cs="DengXian-Regular" w:hint="eastAsia"/>
          <w:sz w:val="32"/>
          <w:szCs w:val="32"/>
        </w:rPr>
        <w:t>681.65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8%</w:t>
      </w:r>
      <w:r>
        <w:rPr>
          <w:rFonts w:ascii="仿宋_GB2312" w:eastAsia="仿宋_GB2312" w:hAnsi="Times New Roman" w:cs="DengXian-Regular" w:hint="eastAsia"/>
          <w:sz w:val="32"/>
          <w:szCs w:val="32"/>
        </w:rPr>
        <w:t>；文化体育旅游（类）支出</w:t>
      </w:r>
      <w:r>
        <w:rPr>
          <w:rFonts w:ascii="仿宋_GB2312" w:eastAsia="仿宋_GB2312" w:hAnsi="Times New Roman" w:cs="DengXian-Regular" w:hint="eastAsia"/>
          <w:sz w:val="32"/>
          <w:szCs w:val="32"/>
        </w:rPr>
        <w:t>50.33</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0.66%</w:t>
      </w:r>
      <w:r>
        <w:rPr>
          <w:rFonts w:ascii="仿宋_GB2312" w:eastAsia="仿宋_GB2312" w:hAnsi="Times New Roman" w:cs="DengXian-Regular" w:hint="eastAsia"/>
          <w:sz w:val="32"/>
          <w:szCs w:val="32"/>
        </w:rPr>
        <w:t>；城乡社区（类）支出</w:t>
      </w:r>
      <w:r>
        <w:rPr>
          <w:rFonts w:ascii="仿宋_GB2312" w:eastAsia="仿宋_GB2312" w:hAnsi="Times New Roman" w:cs="DengXian-Regular" w:hint="eastAsia"/>
          <w:sz w:val="32"/>
          <w:szCs w:val="32"/>
        </w:rPr>
        <w:t>915.24</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11.9%</w:t>
      </w:r>
      <w:r>
        <w:rPr>
          <w:rFonts w:ascii="仿宋_GB2312" w:eastAsia="仿宋_GB2312" w:hAnsi="Times New Roman" w:cs="DengXian-Regular" w:hint="eastAsia"/>
          <w:sz w:val="32"/>
          <w:szCs w:val="32"/>
        </w:rPr>
        <w:t>；农林水</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类</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支出</w:t>
      </w:r>
      <w:r>
        <w:rPr>
          <w:rFonts w:ascii="仿宋_GB2312" w:eastAsia="仿宋_GB2312" w:hAnsi="Times New Roman" w:cs="DengXian-Regular" w:hint="eastAsia"/>
          <w:sz w:val="32"/>
          <w:szCs w:val="32"/>
        </w:rPr>
        <w:t>742.19</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9.6%</w:t>
      </w:r>
      <w:r>
        <w:rPr>
          <w:rFonts w:ascii="仿宋_GB2312" w:eastAsia="仿宋_GB2312" w:hAnsi="Times New Roman" w:cs="DengXian-Regular" w:hint="eastAsia"/>
          <w:sz w:val="32"/>
          <w:szCs w:val="32"/>
        </w:rPr>
        <w:t>；住房保障（类）</w:t>
      </w:r>
      <w:r>
        <w:rPr>
          <w:rFonts w:ascii="仿宋_GB2312" w:eastAsia="仿宋_GB2312" w:hAnsi="Times New Roman" w:cs="DengXian-Regular" w:hint="eastAsia"/>
          <w:sz w:val="32"/>
          <w:szCs w:val="32"/>
        </w:rPr>
        <w:t>8.09</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0.00105%</w:t>
      </w:r>
      <w:r>
        <w:rPr>
          <w:rFonts w:ascii="仿宋_GB2312" w:eastAsia="仿宋_GB2312" w:hAnsi="Times New Roman" w:cs="DengXian-Regular" w:hint="eastAsia"/>
          <w:sz w:val="32"/>
          <w:szCs w:val="32"/>
        </w:rPr>
        <w:t>…………。</w:t>
      </w:r>
    </w:p>
    <w:p w:rsidR="00CE4A7C" w:rsidRDefault="002B6C25">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w:t>
      </w:r>
      <w:r>
        <w:rPr>
          <w:rFonts w:ascii="楷体_GB2312" w:eastAsia="楷体_GB2312" w:hAnsi="Times New Roman" w:cs="DengXian-Bold" w:hint="eastAsia"/>
          <w:b/>
          <w:bCs/>
          <w:sz w:val="32"/>
          <w:szCs w:val="32"/>
        </w:rPr>
        <w:t>算基本支出决算情况说明</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7709.51</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hint="eastAsia"/>
          <w:sz w:val="32"/>
          <w:szCs w:val="32"/>
        </w:rPr>
        <w:t xml:space="preserve"> 422.10</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hAnsi="Times New Roman" w:cs="DengXian-Regular" w:hint="eastAsia"/>
          <w:sz w:val="32"/>
          <w:szCs w:val="32"/>
        </w:rPr>
        <w:t xml:space="preserve"> 18.11</w:t>
      </w:r>
      <w:r>
        <w:rPr>
          <w:rFonts w:ascii="仿宋_GB2312" w:eastAsia="仿宋_GB2312" w:hAnsi="Times New Roman" w:cs="DengXian-Regular" w:hint="eastAsia"/>
          <w:sz w:val="32"/>
          <w:szCs w:val="32"/>
        </w:rPr>
        <w:t>万元，主要包括办公费、印刷费、咨询费、手续费、水费、电费、邮电费、取暖费、物业管理费、差旅费、因公出国（</w:t>
      </w:r>
      <w:r>
        <w:rPr>
          <w:rFonts w:ascii="仿宋_GB2312" w:eastAsia="仿宋_GB2312" w:hAnsi="Times New Roman" w:cs="DengXian-Regular" w:hint="eastAsia"/>
          <w:sz w:val="32"/>
          <w:szCs w:val="32"/>
        </w:rPr>
        <w:t>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度“三公”经费支出共计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固以公开</w:t>
      </w:r>
      <w:r>
        <w:rPr>
          <w:rFonts w:ascii="仿宋_GB2312" w:eastAsia="仿宋_GB2312" w:hAnsi="Times New Roman" w:cs="DengXian-Regular" w:hint="eastAsia"/>
          <w:sz w:val="32"/>
          <w:szCs w:val="32"/>
        </w:rPr>
        <w:t>07</w:t>
      </w:r>
      <w:r>
        <w:rPr>
          <w:rFonts w:ascii="仿宋_GB2312" w:eastAsia="仿宋_GB2312" w:hAnsi="Times New Roman" w:cs="DengXian-Regular" w:hint="eastAsia"/>
          <w:sz w:val="32"/>
          <w:szCs w:val="32"/>
        </w:rPr>
        <w:t>表列示</w:t>
      </w:r>
    </w:p>
    <w:p w:rsidR="00CE4A7C" w:rsidRDefault="002B6C25">
      <w:pPr>
        <w:numPr>
          <w:ilvl w:val="0"/>
          <w:numId w:val="6"/>
        </w:num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因公出国（境）费支出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参加其他单位组织的因公出国（境）团组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无本单位组织的出国（境）团组</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未发生因公出国（境）经费支出，较年初预算无增减变化，较</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年度决算无增减变化。</w:t>
      </w:r>
    </w:p>
    <w:p w:rsidR="00CE4A7C" w:rsidRDefault="002B6C25">
      <w:pPr>
        <w:numPr>
          <w:ilvl w:val="0"/>
          <w:numId w:val="6"/>
        </w:num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公务用车购置及运行维护费支出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p>
    <w:p w:rsidR="00CE4A7C" w:rsidRDefault="002B6C2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度公务用车购置量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t>未</w:t>
      </w:r>
      <w:r>
        <w:rPr>
          <w:rFonts w:ascii="仿宋_GB2312" w:eastAsia="仿宋_GB2312" w:hAnsi="Times New Roman" w:cs="DengXian-Regular" w:hint="eastAsia"/>
          <w:sz w:val="32"/>
          <w:szCs w:val="32"/>
        </w:rPr>
        <w:t>发生公务用车购置经费支出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较年初预算无增减变化，较</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年度据算无增减变化。</w:t>
      </w:r>
    </w:p>
    <w:p w:rsidR="00CE4A7C" w:rsidRDefault="002B6C2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度单位公务用车保有量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t>未发生公务用车购置经费支出，较年初预算无增减变化，较</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年度决算无增减变化。</w:t>
      </w:r>
    </w:p>
    <w:p w:rsidR="00CE4A7C" w:rsidRDefault="002B6C25">
      <w:pPr>
        <w:numPr>
          <w:ilvl w:val="0"/>
          <w:numId w:val="6"/>
        </w:num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公务接待费支出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p>
    <w:p w:rsidR="00CE4A7C" w:rsidRDefault="002B6C25">
      <w:pPr>
        <w:adjustRightInd w:val="0"/>
        <w:snapToGrid w:val="0"/>
        <w:spacing w:line="580" w:lineRule="exact"/>
        <w:ind w:leftChars="200" w:left="420"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度公务接待共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r>
        <w:rPr>
          <w:rFonts w:ascii="仿宋_GB2312" w:eastAsia="仿宋_GB2312" w:hAnsi="Times New Roman" w:cs="DengXian-Regular" w:hint="eastAsia"/>
          <w:sz w:val="32"/>
          <w:szCs w:val="32"/>
        </w:rPr>
        <w:t>较年初预算无增减变化，较</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年度决算无增减变化。</w:t>
      </w:r>
    </w:p>
    <w:p w:rsidR="00CE4A7C" w:rsidRDefault="002B6C25">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CE4A7C" w:rsidRDefault="002B6C25">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预算绩效管理工作开展情况。</w:t>
      </w:r>
    </w:p>
    <w:p w:rsidR="00CE4A7C" w:rsidRDefault="002B6C2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根据财政预算绩效管理要求，社会发展局以“部门职责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工作活动”为依据，确定部门预算和预算额度，清晰描述预算项目开支范围和内容，确定预算项目的绩效目标、绩效指标和评价标</w:t>
      </w:r>
      <w:r>
        <w:rPr>
          <w:rFonts w:ascii="仿宋_GB2312" w:eastAsia="仿宋_GB2312" w:hAnsi="仿宋_GB2312" w:cs="仿宋_GB2312" w:hint="eastAsia"/>
          <w:sz w:val="32"/>
          <w:szCs w:val="32"/>
        </w:rPr>
        <w:lastRenderedPageBreak/>
        <w:t>准，为预算绩效控制、绩效分析、绩效评价打下良好的基础。</w:t>
      </w:r>
    </w:p>
    <w:p w:rsidR="00CE4A7C" w:rsidRDefault="00CE4A7C">
      <w:pPr>
        <w:adjustRightInd w:val="0"/>
        <w:snapToGrid w:val="0"/>
        <w:spacing w:line="580" w:lineRule="exact"/>
        <w:ind w:firstLineChars="200" w:firstLine="640"/>
        <w:rPr>
          <w:rFonts w:ascii="仿宋_GB2312" w:eastAsia="仿宋_GB2312" w:hAnsi="仿宋_GB2312" w:cs="仿宋_GB2312"/>
          <w:sz w:val="32"/>
          <w:szCs w:val="32"/>
        </w:rPr>
      </w:pPr>
    </w:p>
    <w:p w:rsidR="00CE4A7C" w:rsidRDefault="002B6C25">
      <w:pPr>
        <w:numPr>
          <w:ilvl w:val="0"/>
          <w:numId w:val="4"/>
        </w:num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部门决算中项目绩效自评结果。</w:t>
      </w:r>
    </w:p>
    <w:p w:rsidR="00CE4A7C" w:rsidRDefault="002B6C25">
      <w:pPr>
        <w:adjustRightInd w:val="0"/>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在执行过程中，实时监督，确保期初绩效目标按时间进度完成。在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年保定国家高新区社会发展局严格按照年初部门预算的绩效目标开展工作，较好地完成了年初预算的各项绩效指标，年底通过了绩效评价。</w:t>
      </w:r>
    </w:p>
    <w:p w:rsidR="00CE4A7C" w:rsidRDefault="002B6C2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CE4A7C" w:rsidRDefault="002B6C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度机关运行经费支出</w:t>
      </w:r>
      <w:r>
        <w:rPr>
          <w:rFonts w:ascii="仿宋_GB2312" w:eastAsia="仿宋_GB2312" w:hAnsi="Times New Roman" w:cs="DengXian-Regular" w:hint="eastAsia"/>
          <w:sz w:val="32"/>
          <w:szCs w:val="32"/>
        </w:rPr>
        <w:t>18.11</w:t>
      </w:r>
      <w:r>
        <w:rPr>
          <w:rFonts w:ascii="仿宋_GB2312" w:eastAsia="仿宋_GB2312" w:hAnsi="Times New Roman" w:cs="DengXian-Regular" w:hint="eastAsia"/>
          <w:sz w:val="32"/>
          <w:szCs w:val="32"/>
        </w:rPr>
        <w:t>万元，比</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度增加</w:t>
      </w:r>
      <w:r>
        <w:rPr>
          <w:rFonts w:ascii="仿宋_GB2312" w:eastAsia="仿宋_GB2312" w:hAnsi="Times New Roman" w:cs="DengXian-Regular" w:hint="eastAsia"/>
          <w:sz w:val="32"/>
          <w:szCs w:val="32"/>
        </w:rPr>
        <w:t>1.55</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91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。主要原因是是</w:t>
      </w:r>
      <w:r>
        <w:rPr>
          <w:rFonts w:ascii="仿宋_GB2312" w:eastAsia="仿宋_GB2312" w:hAnsi="Times New Roman" w:cs="DengXian-Regular" w:hint="eastAsia"/>
          <w:sz w:val="32"/>
          <w:szCs w:val="32"/>
        </w:rPr>
        <w:t>部门履职尽责任务增加，经费标准调整，固相关费用相应增加所致</w:t>
      </w:r>
      <w:r>
        <w:rPr>
          <w:rFonts w:ascii="仿宋_GB2312" w:eastAsia="仿宋_GB2312" w:hAnsi="Times New Roman" w:cs="DengXian-Regular" w:hint="eastAsia"/>
          <w:sz w:val="32"/>
          <w:szCs w:val="32"/>
        </w:rPr>
        <w:t>。</w:t>
      </w:r>
    </w:p>
    <w:p w:rsidR="00CE4A7C" w:rsidRDefault="002B6C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CE4A7C" w:rsidRDefault="002B6C25">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度政府采购支出总额</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p>
    <w:p w:rsidR="00CE4A7C" w:rsidRDefault="002B6C25">
      <w:pPr>
        <w:keepNext/>
        <w:keepLines/>
        <w:numPr>
          <w:ilvl w:val="0"/>
          <w:numId w:val="6"/>
        </w:numPr>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国有资产占用情况</w:t>
      </w:r>
    </w:p>
    <w:tbl>
      <w:tblPr>
        <w:tblW w:w="8868" w:type="dxa"/>
        <w:tblLayout w:type="fixed"/>
        <w:tblCellMar>
          <w:left w:w="0" w:type="dxa"/>
          <w:right w:w="0" w:type="dxa"/>
        </w:tblCellMar>
        <w:tblLook w:val="04A0" w:firstRow="1" w:lastRow="0" w:firstColumn="1" w:lastColumn="0" w:noHBand="0" w:noVBand="1"/>
      </w:tblPr>
      <w:tblGrid>
        <w:gridCol w:w="1843"/>
        <w:gridCol w:w="578"/>
        <w:gridCol w:w="408"/>
        <w:gridCol w:w="1104"/>
        <w:gridCol w:w="376"/>
        <w:gridCol w:w="1424"/>
        <w:gridCol w:w="1429"/>
        <w:gridCol w:w="260"/>
        <w:gridCol w:w="692"/>
        <w:gridCol w:w="754"/>
      </w:tblGrid>
      <w:tr w:rsidR="00CE4A7C">
        <w:trPr>
          <w:trHeight w:val="264"/>
        </w:trPr>
        <w:tc>
          <w:tcPr>
            <w:tcW w:w="1843"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57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40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10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37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42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429"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260"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69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54" w:type="dxa"/>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财决附</w:t>
            </w:r>
            <w:r>
              <w:rPr>
                <w:rFonts w:ascii="宋体" w:eastAsia="宋体" w:hAnsi="宋体" w:cs="宋体" w:hint="eastAsia"/>
                <w:color w:val="000000"/>
                <w:kern w:val="0"/>
                <w:sz w:val="20"/>
                <w:szCs w:val="20"/>
                <w:lang w:bidi="ar"/>
              </w:rPr>
              <w:t>01</w:t>
            </w:r>
            <w:r>
              <w:rPr>
                <w:rFonts w:ascii="宋体" w:eastAsia="宋体" w:hAnsi="宋体" w:cs="宋体" w:hint="eastAsia"/>
                <w:color w:val="000000"/>
                <w:kern w:val="0"/>
                <w:sz w:val="20"/>
                <w:szCs w:val="20"/>
                <w:lang w:bidi="ar"/>
              </w:rPr>
              <w:t>表</w:t>
            </w:r>
          </w:p>
        </w:tc>
      </w:tr>
      <w:tr w:rsidR="00CE4A7C">
        <w:trPr>
          <w:trHeight w:val="264"/>
        </w:trPr>
        <w:tc>
          <w:tcPr>
            <w:tcW w:w="8868" w:type="dxa"/>
            <w:gridSpan w:val="10"/>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编制单位：保定国家高新技术产业开发区管理委员会社会发展局</w:t>
            </w:r>
          </w:p>
          <w:p w:rsidR="00CE4A7C" w:rsidRDefault="002B6C25">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2019</w:t>
            </w:r>
            <w:r>
              <w:rPr>
                <w:rFonts w:ascii="宋体" w:eastAsia="宋体" w:hAnsi="宋体" w:cs="宋体" w:hint="eastAsia"/>
                <w:color w:val="000000"/>
                <w:kern w:val="0"/>
                <w:sz w:val="20"/>
                <w:szCs w:val="20"/>
                <w:lang w:bidi="ar"/>
              </w:rPr>
              <w:t>年度</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金额单位：元</w:t>
            </w:r>
          </w:p>
        </w:tc>
      </w:tr>
      <w:tr w:rsidR="00CE4A7C">
        <w:trPr>
          <w:trHeight w:val="308"/>
        </w:trPr>
        <w:tc>
          <w:tcPr>
            <w:tcW w:w="1843" w:type="dxa"/>
            <w:vMerge w:val="restart"/>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目</w:t>
            </w:r>
          </w:p>
        </w:tc>
        <w:tc>
          <w:tcPr>
            <w:tcW w:w="578"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512" w:type="dxa"/>
            <w:gridSpan w:val="2"/>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年初数</w:t>
            </w:r>
          </w:p>
        </w:tc>
        <w:tc>
          <w:tcPr>
            <w:tcW w:w="1800" w:type="dxa"/>
            <w:gridSpan w:val="2"/>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年末数</w:t>
            </w:r>
          </w:p>
        </w:tc>
        <w:tc>
          <w:tcPr>
            <w:tcW w:w="1429" w:type="dxa"/>
            <w:vMerge w:val="restart"/>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目</w:t>
            </w:r>
          </w:p>
        </w:tc>
        <w:tc>
          <w:tcPr>
            <w:tcW w:w="26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692" w:type="dxa"/>
            <w:vMerge w:val="restart"/>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年初数</w:t>
            </w:r>
          </w:p>
        </w:tc>
        <w:tc>
          <w:tcPr>
            <w:tcW w:w="754" w:type="dxa"/>
            <w:vMerge w:val="restart"/>
            <w:tcBorders>
              <w:top w:val="single" w:sz="4" w:space="0" w:color="000000"/>
              <w:left w:val="nil"/>
              <w:bottom w:val="single" w:sz="4" w:space="0" w:color="000000"/>
              <w:right w:val="single" w:sz="8"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年末数</w:t>
            </w:r>
          </w:p>
        </w:tc>
      </w:tr>
      <w:tr w:rsidR="00CE4A7C">
        <w:trPr>
          <w:trHeight w:val="308"/>
        </w:trPr>
        <w:tc>
          <w:tcPr>
            <w:tcW w:w="1843" w:type="dxa"/>
            <w:vMerge/>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78"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40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c>
          <w:tcPr>
            <w:tcW w:w="110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37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c>
          <w:tcPr>
            <w:tcW w:w="142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1429" w:type="dxa"/>
            <w:vMerge/>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26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92" w:type="dxa"/>
            <w:vMerge/>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4" w:type="dxa"/>
            <w:vMerge/>
            <w:tcBorders>
              <w:top w:val="single" w:sz="4" w:space="0" w:color="000000"/>
              <w:left w:val="nil"/>
              <w:bottom w:val="single" w:sz="4" w:space="0" w:color="000000"/>
              <w:right w:val="single" w:sz="8"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次</w:t>
            </w:r>
          </w:p>
        </w:tc>
        <w:tc>
          <w:tcPr>
            <w:tcW w:w="578"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40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0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37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42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次</w:t>
            </w:r>
          </w:p>
        </w:tc>
        <w:tc>
          <w:tcPr>
            <w:tcW w:w="26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9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54" w:type="dxa"/>
            <w:tcBorders>
              <w:top w:val="nil"/>
              <w:left w:val="nil"/>
              <w:bottom w:val="single" w:sz="4" w:space="0" w:color="000000"/>
              <w:right w:val="single" w:sz="8"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一、资产信息</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二、负债信息</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（一）货币资金</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602,684.17</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243,565.52</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（一）借款</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 xml:space="preserve">        </w:t>
            </w:r>
            <w:r>
              <w:rPr>
                <w:rFonts w:ascii="宋体" w:eastAsia="宋体" w:hAnsi="宋体" w:cs="宋体" w:hint="eastAsia"/>
                <w:color w:val="000000"/>
                <w:kern w:val="0"/>
                <w:sz w:val="22"/>
                <w:lang w:bidi="ar"/>
              </w:rPr>
              <w:t>其中：银行存款</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（二）应缴财政款</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（二）财政应返还额度</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（三）应付职工薪酬</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（三）房屋（平方米）</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办公用房</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三、预算结转结余信息</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业务用房</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（一）财政拨款结转和结余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180,598.50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518,058.00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其他（不含构筑物）</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1</w:t>
            </w:r>
            <w:r>
              <w:rPr>
                <w:rFonts w:ascii="宋体" w:eastAsia="宋体" w:hAnsi="宋体" w:cs="宋体" w:hint="eastAsia"/>
                <w:color w:val="000000"/>
                <w:kern w:val="0"/>
                <w:sz w:val="22"/>
                <w:lang w:bidi="ar"/>
              </w:rPr>
              <w:t>．财政拨款结转</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180,598.50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518,058.00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（四）车辆（台、辆）</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一般公共预算财政拨款结转</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180,598.50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518,058.00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轿车</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政府性基金财政拨款结转</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越野车</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2</w:t>
            </w:r>
            <w:r>
              <w:rPr>
                <w:rFonts w:ascii="宋体" w:eastAsia="宋体" w:hAnsi="宋体" w:cs="宋体" w:hint="eastAsia"/>
                <w:color w:val="000000"/>
                <w:kern w:val="0"/>
                <w:sz w:val="22"/>
                <w:lang w:bidi="ar"/>
              </w:rPr>
              <w:t>．财政拨款结余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小型载客汽车</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一般公共预算财政拨款结余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大中型载客汽车</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政府性基金财政拨款结余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其他车型</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（二）其他资金结转结余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254,541.14</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408,808.20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（五）在建工程</w:t>
            </w: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1</w:t>
            </w:r>
            <w:r>
              <w:rPr>
                <w:rFonts w:ascii="宋体" w:eastAsia="宋体" w:hAnsi="宋体" w:cs="宋体" w:hint="eastAsia"/>
                <w:color w:val="000000"/>
                <w:kern w:val="0"/>
                <w:sz w:val="22"/>
                <w:lang w:bidi="ar"/>
              </w:rPr>
              <w:t>．非财政拨款结转</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254,541.14</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408,808.20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2</w:t>
            </w:r>
            <w:r>
              <w:rPr>
                <w:rFonts w:ascii="宋体" w:eastAsia="宋体" w:hAnsi="宋体" w:cs="宋体" w:hint="eastAsia"/>
                <w:color w:val="000000"/>
                <w:kern w:val="0"/>
                <w:sz w:val="22"/>
                <w:lang w:bidi="ar"/>
              </w:rPr>
              <w:t>．非财政拨款结余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7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40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3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9"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3</w:t>
            </w:r>
            <w:r>
              <w:rPr>
                <w:rFonts w:ascii="宋体" w:eastAsia="宋体" w:hAnsi="宋体" w:cs="宋体" w:hint="eastAsia"/>
                <w:color w:val="000000"/>
                <w:kern w:val="0"/>
                <w:sz w:val="22"/>
                <w:lang w:bidi="ar"/>
              </w:rPr>
              <w:t>．专用结余</w:t>
            </w:r>
          </w:p>
        </w:tc>
        <w:tc>
          <w:tcPr>
            <w:tcW w:w="2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69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843" w:type="dxa"/>
            <w:tcBorders>
              <w:top w:val="nil"/>
              <w:left w:val="single" w:sz="4" w:space="0" w:color="000000"/>
              <w:bottom w:val="single" w:sz="8"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78" w:type="dxa"/>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408" w:type="dxa"/>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104" w:type="dxa"/>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376" w:type="dxa"/>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4" w:type="dxa"/>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429" w:type="dxa"/>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4</w:t>
            </w:r>
            <w:r>
              <w:rPr>
                <w:rFonts w:ascii="宋体" w:eastAsia="宋体" w:hAnsi="宋体" w:cs="宋体" w:hint="eastAsia"/>
                <w:color w:val="000000"/>
                <w:kern w:val="0"/>
                <w:sz w:val="22"/>
                <w:lang w:bidi="ar"/>
              </w:rPr>
              <w:t>．经营结余</w:t>
            </w:r>
          </w:p>
        </w:tc>
        <w:tc>
          <w:tcPr>
            <w:tcW w:w="260" w:type="dxa"/>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692" w:type="dxa"/>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4" w:type="dxa"/>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bl>
    <w:p w:rsidR="00CE4A7C" w:rsidRDefault="00CE4A7C">
      <w:pPr>
        <w:keepNext/>
        <w:keepLines/>
        <w:snapToGrid w:val="0"/>
        <w:spacing w:line="580" w:lineRule="exact"/>
        <w:ind w:leftChars="200" w:left="420"/>
        <w:outlineLvl w:val="2"/>
        <w:rPr>
          <w:rFonts w:ascii="楷体_GB2312" w:eastAsia="楷体_GB2312" w:hAnsi="Times New Roman" w:cs="DengXian-Bold"/>
          <w:b/>
          <w:bCs/>
          <w:sz w:val="32"/>
          <w:szCs w:val="32"/>
        </w:rPr>
      </w:pPr>
    </w:p>
    <w:p w:rsidR="00CE4A7C" w:rsidRDefault="002B6C2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CE4A7C" w:rsidRDefault="002B6C2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CE4A7C" w:rsidRDefault="00CE4A7C">
      <w:pPr>
        <w:widowControl/>
        <w:spacing w:line="580" w:lineRule="exact"/>
        <w:ind w:firstLineChars="200" w:firstLine="883"/>
        <w:jc w:val="left"/>
        <w:rPr>
          <w:rFonts w:ascii="宋体" w:eastAsia="宋体" w:hAnsi="宋体" w:cs="MS-UIGothic,Bold"/>
          <w:b/>
          <w:bCs/>
          <w:kern w:val="0"/>
          <w:sz w:val="44"/>
          <w:szCs w:val="44"/>
        </w:rPr>
        <w:sectPr w:rsidR="00CE4A7C">
          <w:type w:val="continuous"/>
          <w:pgSz w:w="11906" w:h="16838"/>
          <w:pgMar w:top="2098" w:right="1474" w:bottom="1984" w:left="1588" w:header="851" w:footer="992" w:gutter="0"/>
          <w:pgNumType w:fmt="numberInDash"/>
          <w:cols w:space="0"/>
          <w:docGrid w:type="lines" w:linePitch="312"/>
        </w:sectPr>
      </w:pPr>
    </w:p>
    <w:p w:rsidR="00CE4A7C" w:rsidRDefault="00CE4A7C">
      <w:pPr>
        <w:jc w:val="center"/>
        <w:rPr>
          <w:rFonts w:ascii="黑体" w:eastAsia="黑体" w:hAnsi="黑体" w:cs="黑体"/>
          <w:sz w:val="56"/>
          <w:szCs w:val="72"/>
        </w:rPr>
      </w:pPr>
    </w:p>
    <w:p w:rsidR="00CE4A7C" w:rsidRDefault="00CE4A7C">
      <w:pPr>
        <w:jc w:val="center"/>
        <w:rPr>
          <w:rFonts w:ascii="黑体" w:eastAsia="黑体" w:hAnsi="黑体" w:cs="黑体"/>
          <w:sz w:val="56"/>
          <w:szCs w:val="72"/>
        </w:rPr>
        <w:sectPr w:rsidR="00CE4A7C">
          <w:type w:val="continuous"/>
          <w:pgSz w:w="11906" w:h="16838"/>
          <w:pgMar w:top="2041" w:right="1531" w:bottom="2041" w:left="1531" w:header="851" w:footer="992" w:gutter="0"/>
          <w:pgNumType w:fmt="numberInDash"/>
          <w:cols w:space="0"/>
          <w:titlePg/>
          <w:docGrid w:type="lines" w:linePitch="312"/>
        </w:sectPr>
      </w:pPr>
    </w:p>
    <w:p w:rsidR="00CE4A7C" w:rsidRDefault="002B6C25">
      <w:pPr>
        <w:rPr>
          <w:rFonts w:ascii="黑体" w:eastAsia="黑体" w:hAnsi="黑体" w:cs="黑体"/>
          <w:sz w:val="56"/>
          <w:szCs w:val="72"/>
        </w:rPr>
        <w:sectPr w:rsidR="00CE4A7C">
          <w:headerReference w:type="default" r:id="rId16"/>
          <w:footerReference w:type="default" r:id="rId17"/>
          <w:headerReference w:type="first" r:id="rId18"/>
          <w:footerReference w:type="first" r:id="rId19"/>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br w:type="page"/>
      </w:r>
    </w:p>
    <w:p w:rsidR="00CE4A7C" w:rsidRDefault="00CE4A7C">
      <w:pPr>
        <w:rPr>
          <w:rFonts w:ascii="黑体" w:eastAsia="黑体" w:hAnsi="黑体" w:cs="黑体"/>
          <w:sz w:val="56"/>
          <w:szCs w:val="72"/>
        </w:rPr>
      </w:pPr>
    </w:p>
    <w:p w:rsidR="00CE4A7C" w:rsidRDefault="00CE4A7C">
      <w:pPr>
        <w:jc w:val="center"/>
        <w:rPr>
          <w:rFonts w:ascii="黑体" w:eastAsia="黑体" w:hAnsi="黑体" w:cs="黑体"/>
          <w:sz w:val="56"/>
          <w:szCs w:val="72"/>
        </w:rPr>
      </w:pPr>
    </w:p>
    <w:p w:rsidR="00CE4A7C" w:rsidRDefault="00CE4A7C">
      <w:pPr>
        <w:jc w:val="center"/>
        <w:rPr>
          <w:rFonts w:ascii="黑体" w:eastAsia="黑体" w:hAnsi="黑体" w:cs="黑体"/>
          <w:sz w:val="56"/>
          <w:szCs w:val="72"/>
        </w:rPr>
      </w:pP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w:t>
      </w:r>
      <w:r>
        <w:rPr>
          <w:rFonts w:ascii="仿宋_GB2312" w:eastAsia="仿宋_GB2312" w:hAnsi="宋体" w:cs="Times New Roman" w:hint="eastAsia"/>
          <w:color w:val="000000"/>
          <w:kern w:val="0"/>
          <w:sz w:val="32"/>
          <w:szCs w:val="32"/>
        </w:rPr>
        <w:t>到下年或以后年度继续使用的资金，或项目已完成等产生的结余资金。</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E4A7C" w:rsidRDefault="002B6C2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w:t>
      </w:r>
      <w:r>
        <w:rPr>
          <w:rFonts w:ascii="仿宋_GB2312" w:eastAsia="仿宋_GB2312" w:hAnsi="宋体" w:cs="Times New Roman" w:hint="eastAsia"/>
          <w:color w:val="000000"/>
          <w:kern w:val="0"/>
          <w:sz w:val="32"/>
          <w:szCs w:val="32"/>
        </w:rPr>
        <w:t>公务出国（境）的国际旅费、国外城市间交通费、住宿费、伙食费、培训费、公杂费等支出；公务用车购置及运行费反映单位公务用车购置支出（含车辆购置税</w:t>
      </w:r>
      <w:r>
        <w:rPr>
          <w:rFonts w:ascii="仿宋_GB2312" w:eastAsia="仿宋_GB2312" w:hAnsi="宋体" w:cs="Times New Roman" w:hint="eastAsia"/>
          <w:color w:val="000000"/>
          <w:kern w:val="0"/>
          <w:sz w:val="32"/>
          <w:szCs w:val="32"/>
        </w:rPr>
        <w:t>、牌照费</w:t>
      </w:r>
      <w:r>
        <w:rPr>
          <w:rFonts w:ascii="仿宋_GB2312" w:eastAsia="仿宋_GB2312" w:hAnsi="宋体" w:cs="Times New Roman" w:hint="eastAsia"/>
          <w:color w:val="000000"/>
          <w:kern w:val="0"/>
          <w:sz w:val="32"/>
          <w:szCs w:val="32"/>
        </w:rPr>
        <w:t>）及</w:t>
      </w:r>
      <w:r>
        <w:rPr>
          <w:rFonts w:ascii="仿宋_GB2312" w:eastAsia="仿宋_GB2312" w:hAnsi="宋体" w:cs="Times New Roman" w:hint="eastAsia"/>
          <w:color w:val="000000"/>
          <w:kern w:val="0"/>
          <w:sz w:val="32"/>
          <w:szCs w:val="32"/>
        </w:rPr>
        <w:t>按规定保留的公务用车燃料费、维修费、过桥过路费、保险费、安全奖励费用等支出</w:t>
      </w:r>
      <w:r>
        <w:rPr>
          <w:rFonts w:ascii="仿宋_GB2312" w:eastAsia="仿宋_GB2312" w:hAnsi="宋体" w:cs="Times New Roman" w:hint="eastAsia"/>
          <w:color w:val="000000"/>
          <w:kern w:val="0"/>
          <w:sz w:val="32"/>
          <w:szCs w:val="32"/>
        </w:rPr>
        <w:t>；公务接待费反映单位按规定开支的各类公务接待（含外宾接待）支出。</w:t>
      </w:r>
    </w:p>
    <w:p w:rsidR="00CE4A7C" w:rsidRDefault="002B6C2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w:t>
      </w:r>
      <w:r>
        <w:rPr>
          <w:rFonts w:ascii="仿宋_GB2312" w:eastAsia="仿宋_GB2312" w:hAnsi="宋体" w:cs="Times New Roman" w:hint="eastAsia"/>
          <w:color w:val="000000"/>
          <w:kern w:val="0"/>
          <w:sz w:val="32"/>
          <w:szCs w:val="32"/>
        </w:rPr>
        <w:t>公务交通补贴、租车费用、出租车费用，飞机、船舶等燃料费、维修费、保险费</w:t>
      </w:r>
      <w:r>
        <w:rPr>
          <w:rFonts w:ascii="仿宋_GB2312" w:eastAsia="仿宋_GB2312" w:hAnsi="宋体" w:cs="Times New Roman" w:hint="eastAsia"/>
          <w:color w:val="000000"/>
          <w:kern w:val="0"/>
          <w:sz w:val="32"/>
          <w:szCs w:val="32"/>
        </w:rPr>
        <w:t>等。</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w:t>
      </w:r>
      <w:r>
        <w:rPr>
          <w:rFonts w:ascii="仿宋_GB2312" w:eastAsia="仿宋_GB2312" w:hAnsi="宋体" w:cs="Times New Roman" w:hint="eastAsia"/>
          <w:color w:val="000000"/>
          <w:kern w:val="0"/>
          <w:sz w:val="32"/>
          <w:szCs w:val="32"/>
        </w:rPr>
        <w:t>列单位公务用车车辆购置支出（含车辆购置税</w:t>
      </w:r>
      <w:r>
        <w:rPr>
          <w:rFonts w:ascii="仿宋_GB2312" w:eastAsia="仿宋_GB2312" w:hAnsi="宋体" w:cs="Times New Roman" w:hint="eastAsia"/>
          <w:color w:val="000000"/>
          <w:kern w:val="0"/>
          <w:sz w:val="32"/>
          <w:szCs w:val="32"/>
        </w:rPr>
        <w:t>、牌照费</w:t>
      </w:r>
      <w:r>
        <w:rPr>
          <w:rFonts w:ascii="仿宋_GB2312" w:eastAsia="仿宋_GB2312" w:hAnsi="宋体" w:cs="Times New Roman" w:hint="eastAsia"/>
          <w:color w:val="000000"/>
          <w:kern w:val="0"/>
          <w:sz w:val="32"/>
          <w:szCs w:val="32"/>
        </w:rPr>
        <w:t>）。</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w:t>
      </w:r>
      <w:r>
        <w:rPr>
          <w:rFonts w:ascii="仿宋_GB2312" w:eastAsia="仿宋_GB2312" w:hAnsi="宋体" w:cs="Times New Roman" w:hint="eastAsia"/>
          <w:color w:val="000000"/>
          <w:kern w:val="0"/>
          <w:sz w:val="32"/>
          <w:szCs w:val="32"/>
        </w:rPr>
        <w:t>等</w:t>
      </w:r>
      <w:r>
        <w:rPr>
          <w:rFonts w:ascii="仿宋_GB2312" w:eastAsia="仿宋_GB2312" w:hAnsi="宋体" w:cs="Times New Roman" w:hint="eastAsia"/>
          <w:color w:val="000000"/>
          <w:kern w:val="0"/>
          <w:sz w:val="32"/>
          <w:szCs w:val="32"/>
        </w:rPr>
        <w:t>）购置支出（含车辆购置税</w:t>
      </w:r>
      <w:r>
        <w:rPr>
          <w:rFonts w:ascii="仿宋_GB2312" w:eastAsia="仿宋_GB2312" w:hAnsi="宋体" w:cs="Times New Roman" w:hint="eastAsia"/>
          <w:color w:val="000000"/>
          <w:kern w:val="0"/>
          <w:sz w:val="32"/>
          <w:szCs w:val="32"/>
        </w:rPr>
        <w:t>、牌照费</w:t>
      </w:r>
      <w:r>
        <w:rPr>
          <w:rFonts w:ascii="仿宋_GB2312" w:eastAsia="仿宋_GB2312" w:hAnsi="宋体" w:cs="Times New Roman" w:hint="eastAsia"/>
          <w:color w:val="000000"/>
          <w:kern w:val="0"/>
          <w:sz w:val="32"/>
          <w:szCs w:val="32"/>
        </w:rPr>
        <w:t>）。</w:t>
      </w:r>
    </w:p>
    <w:p w:rsidR="00CE4A7C" w:rsidRDefault="002B6C2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E4A7C" w:rsidRDefault="002B6C25">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w:t>
      </w:r>
      <w:r>
        <w:rPr>
          <w:rFonts w:ascii="仿宋_GB2312" w:eastAsia="仿宋_GB2312" w:hAnsi="宋体" w:cs="Times New Roman" w:hint="eastAsia"/>
          <w:color w:val="000000"/>
          <w:kern w:val="0"/>
          <w:sz w:val="32"/>
          <w:szCs w:val="32"/>
        </w:rPr>
        <w:t>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E4A7C" w:rsidRDefault="00CE4A7C">
      <w:bookmarkStart w:id="0" w:name="_GoBack"/>
      <w:bookmarkEnd w:id="0"/>
    </w:p>
    <w:p w:rsidR="00CE4A7C" w:rsidRDefault="00CE4A7C"/>
    <w:p w:rsidR="00CE4A7C" w:rsidRDefault="00CE4A7C"/>
    <w:p w:rsidR="00CE4A7C" w:rsidRDefault="00CE4A7C"/>
    <w:tbl>
      <w:tblPr>
        <w:tblW w:w="9580" w:type="dxa"/>
        <w:jc w:val="center"/>
        <w:tblLayout w:type="fixed"/>
        <w:tblCellMar>
          <w:left w:w="0" w:type="dxa"/>
          <w:right w:w="0" w:type="dxa"/>
        </w:tblCellMar>
        <w:tblLook w:val="04A0" w:firstRow="1" w:lastRow="0" w:firstColumn="1" w:lastColumn="0" w:noHBand="0" w:noVBand="1"/>
      </w:tblPr>
      <w:tblGrid>
        <w:gridCol w:w="9580"/>
      </w:tblGrid>
      <w:tr w:rsidR="00CE4A7C">
        <w:trPr>
          <w:trHeight w:val="670"/>
          <w:jc w:val="center"/>
        </w:trPr>
        <w:tc>
          <w:tcPr>
            <w:tcW w:w="9580" w:type="dxa"/>
            <w:tcBorders>
              <w:top w:val="nil"/>
              <w:left w:val="nil"/>
              <w:bottom w:val="nil"/>
              <w:right w:val="nil"/>
            </w:tcBorders>
            <w:shd w:val="clear" w:color="auto" w:fill="auto"/>
            <w:noWrap/>
            <w:tcMar>
              <w:top w:w="15" w:type="dxa"/>
              <w:left w:w="15" w:type="dxa"/>
              <w:right w:w="15" w:type="dxa"/>
            </w:tcMar>
            <w:vAlign w:val="bottom"/>
          </w:tcPr>
          <w:p w:rsidR="00CE4A7C" w:rsidRDefault="002B6C25">
            <w:pPr>
              <w:widowControl/>
              <w:jc w:val="center"/>
              <w:textAlignment w:val="bottom"/>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收</w:t>
            </w:r>
            <w:r>
              <w:rPr>
                <w:rFonts w:ascii="黑体" w:eastAsia="黑体" w:hAnsi="宋体" w:cs="黑体" w:hint="eastAsia"/>
                <w:color w:val="000000"/>
                <w:kern w:val="0"/>
                <w:sz w:val="32"/>
                <w:szCs w:val="32"/>
                <w:lang w:bidi="ar"/>
              </w:rPr>
              <w:t>入</w:t>
            </w:r>
            <w:r>
              <w:rPr>
                <w:rFonts w:ascii="黑体" w:eastAsia="黑体" w:hAnsi="宋体" w:cs="黑体" w:hint="eastAsia"/>
                <w:color w:val="000000"/>
                <w:kern w:val="0"/>
                <w:sz w:val="32"/>
                <w:szCs w:val="32"/>
                <w:lang w:bidi="ar"/>
              </w:rPr>
              <w:t>决</w:t>
            </w:r>
            <w:r>
              <w:rPr>
                <w:rFonts w:ascii="黑体" w:eastAsia="黑体" w:hAnsi="宋体" w:cs="黑体" w:hint="eastAsia"/>
                <w:color w:val="000000"/>
                <w:kern w:val="0"/>
                <w:sz w:val="32"/>
                <w:szCs w:val="32"/>
                <w:lang w:bidi="ar"/>
              </w:rPr>
              <w:t>算表</w:t>
            </w:r>
          </w:p>
          <w:tbl>
            <w:tblPr>
              <w:tblW w:w="9555" w:type="dxa"/>
              <w:tblLayout w:type="fixed"/>
              <w:tblCellMar>
                <w:left w:w="0" w:type="dxa"/>
                <w:right w:w="0" w:type="dxa"/>
              </w:tblCellMar>
              <w:tblLook w:val="04A0" w:firstRow="1" w:lastRow="0" w:firstColumn="1" w:lastColumn="0" w:noHBand="0" w:noVBand="1"/>
            </w:tblPr>
            <w:tblGrid>
              <w:gridCol w:w="2628"/>
              <w:gridCol w:w="1652"/>
              <w:gridCol w:w="1201"/>
              <w:gridCol w:w="1046"/>
              <w:gridCol w:w="563"/>
              <w:gridCol w:w="600"/>
              <w:gridCol w:w="442"/>
              <w:gridCol w:w="583"/>
              <w:gridCol w:w="840"/>
            </w:tblGrid>
            <w:tr w:rsidR="00CE4A7C">
              <w:trPr>
                <w:trHeight w:val="264"/>
              </w:trPr>
              <w:tc>
                <w:tcPr>
                  <w:tcW w:w="9550" w:type="dxa"/>
                  <w:gridSpan w:val="9"/>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02</w:t>
                  </w:r>
                  <w:r>
                    <w:rPr>
                      <w:rFonts w:ascii="宋体" w:eastAsia="宋体" w:hAnsi="宋体" w:cs="宋体" w:hint="eastAsia"/>
                      <w:color w:val="000000"/>
                      <w:kern w:val="0"/>
                      <w:sz w:val="20"/>
                      <w:szCs w:val="20"/>
                      <w:lang w:bidi="ar"/>
                    </w:rPr>
                    <w:t>表</w:t>
                  </w:r>
                </w:p>
              </w:tc>
            </w:tr>
            <w:tr w:rsidR="00CE4A7C">
              <w:trPr>
                <w:trHeight w:val="912"/>
              </w:trPr>
              <w:tc>
                <w:tcPr>
                  <w:tcW w:w="9550" w:type="dxa"/>
                  <w:gridSpan w:val="9"/>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4277" w:type="dxa"/>
                  <w:gridSpan w:val="2"/>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20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本年收入合计</w:t>
                  </w:r>
                </w:p>
              </w:tc>
              <w:tc>
                <w:tcPr>
                  <w:tcW w:w="1045"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财政拨款收入</w:t>
                  </w:r>
                </w:p>
              </w:tc>
              <w:tc>
                <w:tcPr>
                  <w:tcW w:w="563"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60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442"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583"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84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r>
            <w:tr w:rsidR="00CE4A7C">
              <w:trPr>
                <w:trHeight w:val="312"/>
              </w:trPr>
              <w:tc>
                <w:tcPr>
                  <w:tcW w:w="2626"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651"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2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4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6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44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8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262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651"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4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6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44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8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262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651"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4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6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44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8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4277"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20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45"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63"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60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44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583"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CE4A7C">
              <w:trPr>
                <w:trHeight w:val="308"/>
              </w:trPr>
              <w:tc>
                <w:tcPr>
                  <w:tcW w:w="4277"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7,861.23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7,743.26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117.97</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民族工作专项</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4,265.87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4,213.64</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20501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其他教育管理事务支出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3,418.30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3,366.07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学前教育</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185.92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133.69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小学教育</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初中教育</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其他普通教育支出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913.37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913.37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其他教育费附加安排的支出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文化活动</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群众文化</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其他文化和旅游支出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1,090.38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1,090.38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71.17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71.17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行政区划和地名管理</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基层政权和社区建设</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其他民政管理事务支出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2080505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机关事业单位基本养老保险缴费支出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死亡抚恤</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伤残抚恤</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在乡复员、退伍军人生活补助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义务兵优待</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农村籍退役士兵老年生活补助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其他优抚支出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46.73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46.73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退役士兵安置</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45.35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45.35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军队移交政府的离退休人员安置</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退役士兵管理教育</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55.88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55.88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儿童福利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老年福利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53.48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53.48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其他社会福利支出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残疾人生活和护理补贴</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城市最低生活保障金支出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2081902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农村最低生活保障金支出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临时救助支出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农村特困人员救助供养支出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其他城市生活救助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财政对基本养老保险基金的补助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财政对城乡居民基本养老保险基金的补助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2082804</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拥军优属</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其他退役军人事务管理支出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679.06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679.06</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其他卫生健康管理事务支出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其他基层医疗卫生机构支出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妇幼保健机构</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2100408</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基本公共卫生服务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其他公共卫生支出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169.42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169.42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计划生育服务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其他计划生育事务支出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167.50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167.50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行政单位医疗</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城乡医疗救助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优抚对象医疗补助</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979.36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913.62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65.74</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454.91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454.33</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0.58</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411.50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410.92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0.58</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城乡社区规划与管理</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城乡社区公共设施</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其他城乡社区公共设施支出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21205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城乡社区环境卫生</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社会发展</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其他扶贫支出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住房公积金</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2296002</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用于社会福利的彩票公益金支出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2626"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165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用于体育事业的彩票公益金支出</w:t>
                  </w:r>
                </w:p>
              </w:tc>
              <w:tc>
                <w:tcPr>
                  <w:tcW w:w="12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104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56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4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8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84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9550" w:type="dxa"/>
                  <w:gridSpan w:val="9"/>
                  <w:tcBorders>
                    <w:top w:val="nil"/>
                    <w:left w:val="nil"/>
                    <w:bottom w:val="nil"/>
                    <w:right w:val="nil"/>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注：本表反映部门本年度取得的各项收入情况。</w:t>
                  </w:r>
                </w:p>
              </w:tc>
            </w:tr>
          </w:tbl>
          <w:p w:rsidR="00CE4A7C" w:rsidRDefault="00CE4A7C">
            <w:pPr>
              <w:widowControl/>
              <w:jc w:val="center"/>
              <w:textAlignment w:val="bottom"/>
              <w:rPr>
                <w:rFonts w:ascii="黑体" w:eastAsia="黑体" w:hAnsi="宋体" w:cs="黑体"/>
                <w:color w:val="000000"/>
                <w:kern w:val="0"/>
                <w:sz w:val="32"/>
                <w:szCs w:val="32"/>
                <w:lang w:bidi="ar"/>
              </w:rPr>
            </w:pPr>
          </w:p>
        </w:tc>
      </w:tr>
    </w:tbl>
    <w:p w:rsidR="00CE4A7C" w:rsidRDefault="00CE4A7C">
      <w:pPr>
        <w:jc w:val="left"/>
      </w:pPr>
    </w:p>
    <w:p w:rsidR="00CE4A7C" w:rsidRDefault="002B6C25">
      <w:r>
        <w:br w:type="page"/>
      </w:r>
    </w:p>
    <w:tbl>
      <w:tblPr>
        <w:tblW w:w="9680" w:type="dxa"/>
        <w:jc w:val="center"/>
        <w:tblLayout w:type="fixed"/>
        <w:tblCellMar>
          <w:left w:w="0" w:type="dxa"/>
          <w:right w:w="0" w:type="dxa"/>
        </w:tblCellMar>
        <w:tblLook w:val="04A0" w:firstRow="1" w:lastRow="0" w:firstColumn="1" w:lastColumn="0" w:noHBand="0" w:noVBand="1"/>
      </w:tblPr>
      <w:tblGrid>
        <w:gridCol w:w="9680"/>
      </w:tblGrid>
      <w:tr w:rsidR="00CE4A7C">
        <w:trPr>
          <w:trHeight w:val="612"/>
          <w:jc w:val="center"/>
        </w:trPr>
        <w:tc>
          <w:tcPr>
            <w:tcW w:w="9680" w:type="dxa"/>
            <w:tcBorders>
              <w:top w:val="nil"/>
              <w:left w:val="nil"/>
              <w:bottom w:val="nil"/>
              <w:right w:val="nil"/>
            </w:tcBorders>
            <w:shd w:val="clear" w:color="auto" w:fill="auto"/>
            <w:noWrap/>
            <w:tcMar>
              <w:top w:w="15" w:type="dxa"/>
              <w:left w:w="15" w:type="dxa"/>
              <w:right w:w="15" w:type="dxa"/>
            </w:tcMar>
            <w:vAlign w:val="center"/>
          </w:tcPr>
          <w:p w:rsidR="00CE4A7C" w:rsidRDefault="002B6C25">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支出决算表</w:t>
            </w:r>
          </w:p>
          <w:tbl>
            <w:tblPr>
              <w:tblW w:w="9122" w:type="dxa"/>
              <w:tblLayout w:type="fixed"/>
              <w:tblCellMar>
                <w:left w:w="0" w:type="dxa"/>
                <w:right w:w="0" w:type="dxa"/>
              </w:tblCellMar>
              <w:tblLook w:val="04A0" w:firstRow="1" w:lastRow="0" w:firstColumn="1" w:lastColumn="0" w:noHBand="0" w:noVBand="1"/>
            </w:tblPr>
            <w:tblGrid>
              <w:gridCol w:w="1017"/>
              <w:gridCol w:w="2425"/>
              <w:gridCol w:w="1057"/>
              <w:gridCol w:w="1033"/>
              <w:gridCol w:w="1021"/>
              <w:gridCol w:w="900"/>
              <w:gridCol w:w="913"/>
              <w:gridCol w:w="756"/>
            </w:tblGrid>
            <w:tr w:rsidR="00CE4A7C">
              <w:trPr>
                <w:trHeight w:val="264"/>
              </w:trPr>
              <w:tc>
                <w:tcPr>
                  <w:tcW w:w="9117" w:type="dxa"/>
                  <w:gridSpan w:val="8"/>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03</w:t>
                  </w:r>
                  <w:r>
                    <w:rPr>
                      <w:rFonts w:ascii="宋体" w:eastAsia="宋体" w:hAnsi="宋体" w:cs="宋体" w:hint="eastAsia"/>
                      <w:color w:val="000000"/>
                      <w:kern w:val="0"/>
                      <w:sz w:val="20"/>
                      <w:szCs w:val="20"/>
                      <w:lang w:bidi="ar"/>
                    </w:rPr>
                    <w:t>表</w:t>
                  </w:r>
                </w:p>
              </w:tc>
            </w:tr>
            <w:tr w:rsidR="00CE4A7C">
              <w:trPr>
                <w:trHeight w:val="264"/>
              </w:trPr>
              <w:tc>
                <w:tcPr>
                  <w:tcW w:w="9117" w:type="dxa"/>
                  <w:gridSpan w:val="8"/>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3441" w:type="dxa"/>
                  <w:gridSpan w:val="2"/>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05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本年支出合计</w:t>
                  </w:r>
                </w:p>
              </w:tc>
              <w:tc>
                <w:tcPr>
                  <w:tcW w:w="1032"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02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90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912"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经营支出</w:t>
                  </w:r>
                </w:p>
              </w:tc>
              <w:tc>
                <w:tcPr>
                  <w:tcW w:w="75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r>
            <w:tr w:rsidR="00CE4A7C">
              <w:trPr>
                <w:trHeight w:val="312"/>
              </w:trPr>
              <w:tc>
                <w:tcPr>
                  <w:tcW w:w="1017"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2424"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3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2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1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1017"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2424"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3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2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1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1017"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2424"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3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2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1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3441"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0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3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02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0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1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CE4A7C">
              <w:trPr>
                <w:trHeight w:val="308"/>
              </w:trPr>
              <w:tc>
                <w:tcPr>
                  <w:tcW w:w="3441"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7,812.06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440.34</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7,371.72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民族工作专项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4,229.89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4,229.89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其他教育管理事务支出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3,382.31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3,382.31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学前教育</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183.71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183.71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小学教育</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初中教育</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其他普通教育支出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879.60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879.60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其他教育费附加安排的支出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文化活动</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群众文化</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其他文化和旅游支出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1,087.12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1,075.86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行政区划和地名管理</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基层政权和社区建设</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其他民政管理事务支出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2080505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机关事业单位基本养老保险缴费支出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死亡抚恤</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伤残抚恤</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在乡复员、退伍军人生活补助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义务兵优待</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农村籍退役士兵老年生活补助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其他优抚支出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退役士兵安置</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军队移交政府的离退休人员安置</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退役士兵管理教育</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其他退役安置支出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儿童福利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老年福利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其他社会福利支出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残疾人生活和护理补贴</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城市最低生活保障金支出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农村最低生活保障金支出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临时救助支出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农村特困人员救助供养支出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其他城市生活救助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财政对基本养老保险基金的补助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财政对城乡居民基本养老保险基金的补助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2082804</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拥军优属</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其他退役军人事务管理支出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681.65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673.66</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其他卫生健康管理事务支出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其他基层医疗卫生机构支出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妇幼保健机构</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2100408</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基本公共卫生服务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其他公共卫生支出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计划生育服务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其他计划生育事务支出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行政单位医疗</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城乡医疗救助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优抚对象医疗补助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967.77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412.99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554.77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456.08</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城乡社区规划与管理</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城乡社区公共设施</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52.39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52.39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其他城乡社区公共设施支出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52.39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52.39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城乡社区环境卫生</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社会发展</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其他扶贫支出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221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住房公积金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2296002</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用于社会福利的彩票公益金支出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24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用于体育事业的彩票公益金支出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103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0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1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9117" w:type="dxa"/>
                  <w:gridSpan w:val="8"/>
                  <w:tcBorders>
                    <w:top w:val="nil"/>
                    <w:left w:val="nil"/>
                    <w:bottom w:val="nil"/>
                    <w:right w:val="nil"/>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注：本表反映部门本年度各项支出情况。</w:t>
                  </w:r>
                </w:p>
              </w:tc>
            </w:tr>
          </w:tbl>
          <w:p w:rsidR="00CE4A7C" w:rsidRDefault="00CE4A7C">
            <w:pPr>
              <w:widowControl/>
              <w:jc w:val="center"/>
              <w:textAlignment w:val="center"/>
              <w:rPr>
                <w:rFonts w:ascii="黑体" w:eastAsia="黑体" w:hAnsi="宋体" w:cs="黑体"/>
                <w:color w:val="000000"/>
                <w:kern w:val="0"/>
                <w:sz w:val="32"/>
                <w:szCs w:val="32"/>
                <w:lang w:bidi="ar"/>
              </w:rPr>
            </w:pPr>
          </w:p>
        </w:tc>
      </w:tr>
    </w:tbl>
    <w:p w:rsidR="00CE4A7C" w:rsidRDefault="002B6C25">
      <w:r>
        <w:lastRenderedPageBreak/>
        <w:br w:type="page"/>
      </w:r>
    </w:p>
    <w:tbl>
      <w:tblPr>
        <w:tblW w:w="9520" w:type="dxa"/>
        <w:jc w:val="center"/>
        <w:tblLayout w:type="fixed"/>
        <w:tblCellMar>
          <w:left w:w="0" w:type="dxa"/>
          <w:right w:w="0" w:type="dxa"/>
        </w:tblCellMar>
        <w:tblLook w:val="04A0" w:firstRow="1" w:lastRow="0" w:firstColumn="1" w:lastColumn="0" w:noHBand="0" w:noVBand="1"/>
      </w:tblPr>
      <w:tblGrid>
        <w:gridCol w:w="9520"/>
      </w:tblGrid>
      <w:tr w:rsidR="00CE4A7C">
        <w:trPr>
          <w:trHeight w:val="406"/>
          <w:jc w:val="center"/>
        </w:trPr>
        <w:tc>
          <w:tcPr>
            <w:tcW w:w="9520" w:type="dxa"/>
            <w:tcBorders>
              <w:top w:val="nil"/>
              <w:left w:val="nil"/>
              <w:bottom w:val="nil"/>
              <w:right w:val="nil"/>
            </w:tcBorders>
            <w:shd w:val="clear" w:color="auto" w:fill="auto"/>
            <w:noWrap/>
            <w:tcMar>
              <w:top w:w="15" w:type="dxa"/>
              <w:left w:w="15" w:type="dxa"/>
              <w:right w:w="15" w:type="dxa"/>
            </w:tcMar>
            <w:vAlign w:val="bottom"/>
          </w:tcPr>
          <w:p w:rsidR="00CE4A7C" w:rsidRDefault="002B6C25">
            <w:pPr>
              <w:jc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财政拨款收入支出决算总表</w:t>
            </w:r>
          </w:p>
          <w:tbl>
            <w:tblPr>
              <w:tblW w:w="9025" w:type="dxa"/>
              <w:tblLayout w:type="fixed"/>
              <w:tblCellMar>
                <w:left w:w="0" w:type="dxa"/>
                <w:right w:w="0" w:type="dxa"/>
              </w:tblCellMar>
              <w:tblLook w:val="04A0" w:firstRow="1" w:lastRow="0" w:firstColumn="1" w:lastColumn="0" w:noHBand="0" w:noVBand="1"/>
            </w:tblPr>
            <w:tblGrid>
              <w:gridCol w:w="1656"/>
              <w:gridCol w:w="586"/>
              <w:gridCol w:w="1129"/>
              <w:gridCol w:w="2065"/>
              <w:gridCol w:w="586"/>
              <w:gridCol w:w="949"/>
              <w:gridCol w:w="1129"/>
              <w:gridCol w:w="925"/>
            </w:tblGrid>
            <w:tr w:rsidR="00CE4A7C">
              <w:trPr>
                <w:trHeight w:val="264"/>
              </w:trPr>
              <w:tc>
                <w:tcPr>
                  <w:tcW w:w="16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58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12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206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58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94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12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924" w:type="dxa"/>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04</w:t>
                  </w:r>
                  <w:r>
                    <w:rPr>
                      <w:rFonts w:ascii="宋体" w:eastAsia="宋体" w:hAnsi="宋体" w:cs="宋体" w:hint="eastAsia"/>
                      <w:color w:val="000000"/>
                      <w:kern w:val="0"/>
                      <w:sz w:val="20"/>
                      <w:szCs w:val="20"/>
                      <w:lang w:bidi="ar"/>
                    </w:rPr>
                    <w:t>表</w:t>
                  </w:r>
                </w:p>
              </w:tc>
            </w:tr>
            <w:tr w:rsidR="00CE4A7C">
              <w:trPr>
                <w:trHeight w:val="264"/>
              </w:trPr>
              <w:tc>
                <w:tcPr>
                  <w:tcW w:w="9020" w:type="dxa"/>
                  <w:gridSpan w:val="8"/>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3370"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入</w:t>
                  </w:r>
                </w:p>
              </w:tc>
              <w:tc>
                <w:tcPr>
                  <w:tcW w:w="5650" w:type="dxa"/>
                  <w:gridSpan w:val="5"/>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出</w:t>
                  </w:r>
                </w:p>
              </w:tc>
            </w:tr>
            <w:tr w:rsidR="00CE4A7C">
              <w:trPr>
                <w:trHeight w:val="312"/>
              </w:trPr>
              <w:tc>
                <w:tcPr>
                  <w:tcW w:w="1656"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12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06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948"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12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一般公共预算财政拨款</w:t>
                  </w:r>
                </w:p>
              </w:tc>
              <w:tc>
                <w:tcPr>
                  <w:tcW w:w="92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政府性基金预算财政拨款</w:t>
                  </w:r>
                </w:p>
              </w:tc>
            </w:tr>
            <w:tr w:rsidR="00CE4A7C">
              <w:trPr>
                <w:trHeight w:val="615"/>
              </w:trPr>
              <w:tc>
                <w:tcPr>
                  <w:tcW w:w="165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8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12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206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8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48"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12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12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4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2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2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一、一般公共预算财政拨款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7,699.81</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二、政府性基金预算财政拨款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4,179.87</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4,179.87</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1,087.12</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1,087.12</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681.65</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681.65</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915.24</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915.24</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lastRenderedPageBreak/>
                    <w:t>本年收入合计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7,743.26</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7,709.51</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7,666.06</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年初财政拨款结转和结余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18.06</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年末财政拨款结转和结余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51.81</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51.81</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18.06</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16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7,761.32</w:t>
                  </w:r>
                </w:p>
              </w:tc>
              <w:tc>
                <w:tcPr>
                  <w:tcW w:w="20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9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7,761.32</w:t>
                  </w:r>
                </w:p>
              </w:tc>
              <w:tc>
                <w:tcPr>
                  <w:tcW w:w="112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7,717.87</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CE4A7C">
              <w:trPr>
                <w:trHeight w:val="308"/>
              </w:trPr>
              <w:tc>
                <w:tcPr>
                  <w:tcW w:w="9020" w:type="dxa"/>
                  <w:gridSpan w:val="8"/>
                  <w:tcBorders>
                    <w:top w:val="nil"/>
                    <w:left w:val="nil"/>
                    <w:bottom w:val="nil"/>
                    <w:right w:val="nil"/>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注：本表反映部门本年度一般公共预算财政拨款和政府性基金预算财政拨款的总收支和年末结转结余情况。</w:t>
                  </w:r>
                </w:p>
              </w:tc>
            </w:tr>
          </w:tbl>
          <w:p w:rsidR="00CE4A7C" w:rsidRDefault="00CE4A7C">
            <w:pPr>
              <w:jc w:val="center"/>
              <w:rPr>
                <w:rFonts w:ascii="黑体" w:eastAsia="黑体" w:hAnsi="宋体" w:cs="黑体"/>
                <w:color w:val="000000"/>
                <w:kern w:val="0"/>
                <w:sz w:val="32"/>
                <w:szCs w:val="32"/>
                <w:lang w:bidi="ar"/>
              </w:rPr>
            </w:pPr>
          </w:p>
        </w:tc>
      </w:tr>
    </w:tbl>
    <w:p w:rsidR="00CE4A7C" w:rsidRDefault="00CE4A7C"/>
    <w:tbl>
      <w:tblPr>
        <w:tblW w:w="9990" w:type="dxa"/>
        <w:jc w:val="center"/>
        <w:tblLayout w:type="fixed"/>
        <w:tblCellMar>
          <w:left w:w="0" w:type="dxa"/>
          <w:right w:w="0" w:type="dxa"/>
        </w:tblCellMar>
        <w:tblLook w:val="04A0" w:firstRow="1" w:lastRow="0" w:firstColumn="1" w:lastColumn="0" w:noHBand="0" w:noVBand="1"/>
      </w:tblPr>
      <w:tblGrid>
        <w:gridCol w:w="9990"/>
      </w:tblGrid>
      <w:tr w:rsidR="00CE4A7C">
        <w:trPr>
          <w:trHeight w:val="600"/>
          <w:jc w:val="center"/>
        </w:trPr>
        <w:tc>
          <w:tcPr>
            <w:tcW w:w="9990" w:type="dxa"/>
            <w:tcBorders>
              <w:top w:val="nil"/>
              <w:left w:val="nil"/>
              <w:bottom w:val="nil"/>
              <w:right w:val="nil"/>
            </w:tcBorders>
            <w:shd w:val="clear" w:color="auto" w:fill="auto"/>
            <w:noWrap/>
            <w:tcMar>
              <w:top w:w="15" w:type="dxa"/>
              <w:left w:w="15" w:type="dxa"/>
              <w:right w:w="15" w:type="dxa"/>
            </w:tcMar>
            <w:vAlign w:val="center"/>
          </w:tcPr>
          <w:p w:rsidR="00CE4A7C" w:rsidRDefault="002B6C25">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一般公共预算财政拨款支出决算表</w:t>
            </w:r>
          </w:p>
          <w:tbl>
            <w:tblPr>
              <w:tblW w:w="9965" w:type="dxa"/>
              <w:tblLayout w:type="fixed"/>
              <w:tblCellMar>
                <w:left w:w="0" w:type="dxa"/>
                <w:right w:w="0" w:type="dxa"/>
              </w:tblCellMar>
              <w:tblLook w:val="04A0" w:firstRow="1" w:lastRow="0" w:firstColumn="1" w:lastColumn="0" w:noHBand="0" w:noVBand="1"/>
            </w:tblPr>
            <w:tblGrid>
              <w:gridCol w:w="3859"/>
              <w:gridCol w:w="256"/>
              <w:gridCol w:w="245"/>
              <w:gridCol w:w="1862"/>
              <w:gridCol w:w="472"/>
              <w:gridCol w:w="884"/>
              <w:gridCol w:w="404"/>
              <w:gridCol w:w="652"/>
              <w:gridCol w:w="126"/>
              <w:gridCol w:w="1205"/>
            </w:tblGrid>
            <w:tr w:rsidR="00CE4A7C">
              <w:trPr>
                <w:trHeight w:val="264"/>
              </w:trPr>
              <w:tc>
                <w:tcPr>
                  <w:tcW w:w="3859"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2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2334" w:type="dxa"/>
                  <w:gridSpan w:val="2"/>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288" w:type="dxa"/>
                  <w:gridSpan w:val="2"/>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78" w:type="dxa"/>
                  <w:gridSpan w:val="2"/>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205" w:type="dxa"/>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05</w:t>
                  </w:r>
                  <w:r>
                    <w:rPr>
                      <w:rFonts w:ascii="宋体" w:eastAsia="宋体" w:hAnsi="宋体" w:cs="宋体" w:hint="eastAsia"/>
                      <w:color w:val="000000"/>
                      <w:kern w:val="0"/>
                      <w:sz w:val="20"/>
                      <w:szCs w:val="20"/>
                      <w:lang w:bidi="ar"/>
                    </w:rPr>
                    <w:t>表</w:t>
                  </w:r>
                </w:p>
              </w:tc>
            </w:tr>
            <w:tr w:rsidR="00CE4A7C">
              <w:trPr>
                <w:trHeight w:val="264"/>
              </w:trPr>
              <w:tc>
                <w:tcPr>
                  <w:tcW w:w="9960" w:type="dxa"/>
                  <w:gridSpan w:val="10"/>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6222"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3738" w:type="dxa"/>
                  <w:gridSpan w:val="6"/>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CE4A7C">
              <w:trPr>
                <w:trHeight w:val="312"/>
              </w:trPr>
              <w:tc>
                <w:tcPr>
                  <w:tcW w:w="4360" w:type="dxa"/>
                  <w:gridSpan w:val="3"/>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862"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356" w:type="dxa"/>
                  <w:gridSpan w:val="2"/>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056" w:type="dxa"/>
                  <w:gridSpan w:val="2"/>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326" w:type="dxa"/>
                  <w:gridSpan w:val="2"/>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CE4A7C">
              <w:trPr>
                <w:trHeight w:val="312"/>
              </w:trPr>
              <w:tc>
                <w:tcPr>
                  <w:tcW w:w="4360" w:type="dxa"/>
                  <w:gridSpan w:val="3"/>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862"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35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5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32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4360" w:type="dxa"/>
                  <w:gridSpan w:val="3"/>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862"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35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5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326" w:type="dxa"/>
                  <w:gridSpan w:val="2"/>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6222" w:type="dxa"/>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356" w:type="dxa"/>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56" w:type="dxa"/>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26" w:type="dxa"/>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CE4A7C">
              <w:trPr>
                <w:trHeight w:val="308"/>
              </w:trPr>
              <w:tc>
                <w:tcPr>
                  <w:tcW w:w="6222" w:type="dxa"/>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7,666.06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440.21</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7,225.86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民族工作专项</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4,179.87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4,179.87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其他教育管理事务支出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3,332.29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3,332.29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学前教育</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133.69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133.69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小学教育</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2,286.71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初中教育</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32.29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其他普通教育支出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879.60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879.60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其他教育费附加安排的支出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207</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文化活动</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群众文化</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其他文化和旅游支出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1,087.12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1,075.86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行政区划和地名管理</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基层政权和社区建设</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其他民政管理事务支出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机关事业单位基本养老保险缴费支出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103.26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死亡抚恤</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伤残抚恤</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在乡复员、退伍军人生活补助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义务兵优待</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农村籍退役士兵老年生活补助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其他优抚支出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退役士兵安置</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军队移交政府的离退休人员安置</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退役士兵管理教育</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其他退役安置支出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儿童福利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老年福利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2081099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其他社会福利支出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残疾人生活和护理补贴</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城市最低生活保障金支出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农村最低生活保障金支出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临时救助支出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农村特困人员救助供养支出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其他城市生活救助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财政对基本养老保险基金的补助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2082602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财政对城乡居民基本养老保险基金的补助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2082804</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拥军优属</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其他退役军人事务管理支出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681.65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673.66</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其他卫生健康管理事务支出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其他基层医疗卫生机构支出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妇幼保健机构</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2100408</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基本公共卫生服务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其他公共卫生支出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21007</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计划生育服务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其他计划生育事务支出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行政单位医疗</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城乡医疗救助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优抚对象医疗补助</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其他卫生健康支出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915.24</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412.86</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502.38</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455.95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行政运行</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城乡社区规划与管理</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城乡社区环境卫生</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458.97</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一般行政管理事务</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社会发展</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其他扶贫支出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4360"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186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住房公积金</w:t>
                  </w:r>
                </w:p>
              </w:tc>
              <w:tc>
                <w:tcPr>
                  <w:tcW w:w="13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05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132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9960" w:type="dxa"/>
                  <w:gridSpan w:val="10"/>
                  <w:tcBorders>
                    <w:top w:val="nil"/>
                    <w:left w:val="nil"/>
                    <w:bottom w:val="nil"/>
                    <w:right w:val="nil"/>
                  </w:tcBorders>
                  <w:shd w:val="clear" w:color="auto" w:fill="auto"/>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注：本表反映部门本年度一般公共预算财政拨款支出情况。</w:t>
                  </w:r>
                </w:p>
              </w:tc>
            </w:tr>
          </w:tbl>
          <w:p w:rsidR="00CE4A7C" w:rsidRDefault="00CE4A7C">
            <w:pPr>
              <w:widowControl/>
              <w:jc w:val="center"/>
              <w:textAlignment w:val="center"/>
              <w:rPr>
                <w:rFonts w:ascii="黑体" w:eastAsia="黑体" w:hAnsi="宋体" w:cs="黑体"/>
                <w:color w:val="000000"/>
                <w:kern w:val="0"/>
                <w:sz w:val="32"/>
                <w:szCs w:val="32"/>
                <w:lang w:bidi="ar"/>
              </w:rPr>
            </w:pPr>
          </w:p>
        </w:tc>
      </w:tr>
    </w:tbl>
    <w:p w:rsidR="00CE4A7C" w:rsidRDefault="00CE4A7C"/>
    <w:tbl>
      <w:tblPr>
        <w:tblW w:w="10000" w:type="dxa"/>
        <w:jc w:val="center"/>
        <w:tblLayout w:type="fixed"/>
        <w:tblCellMar>
          <w:left w:w="0" w:type="dxa"/>
          <w:right w:w="0" w:type="dxa"/>
        </w:tblCellMar>
        <w:tblLook w:val="04A0" w:firstRow="1" w:lastRow="0" w:firstColumn="1" w:lastColumn="0" w:noHBand="0" w:noVBand="1"/>
      </w:tblPr>
      <w:tblGrid>
        <w:gridCol w:w="10000"/>
      </w:tblGrid>
      <w:tr w:rsidR="00CE4A7C">
        <w:trPr>
          <w:trHeight w:val="662"/>
          <w:jc w:val="center"/>
        </w:trPr>
        <w:tc>
          <w:tcPr>
            <w:tcW w:w="10000" w:type="dxa"/>
            <w:tcBorders>
              <w:top w:val="nil"/>
              <w:left w:val="nil"/>
              <w:bottom w:val="nil"/>
              <w:right w:val="nil"/>
            </w:tcBorders>
            <w:shd w:val="clear" w:color="auto" w:fill="auto"/>
            <w:tcMar>
              <w:top w:w="15" w:type="dxa"/>
              <w:left w:w="15" w:type="dxa"/>
              <w:right w:w="15" w:type="dxa"/>
            </w:tcMar>
            <w:vAlign w:val="center"/>
          </w:tcPr>
          <w:p w:rsidR="00CE4A7C" w:rsidRDefault="002B6C25">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一般公共预算财政拨款基本支出决算表</w:t>
            </w:r>
          </w:p>
          <w:tbl>
            <w:tblPr>
              <w:tblW w:w="10013" w:type="dxa"/>
              <w:tblLayout w:type="fixed"/>
              <w:tblCellMar>
                <w:left w:w="0" w:type="dxa"/>
                <w:right w:w="0" w:type="dxa"/>
              </w:tblCellMar>
              <w:tblLook w:val="04A0" w:firstRow="1" w:lastRow="0" w:firstColumn="1" w:lastColumn="0" w:noHBand="0" w:noVBand="1"/>
            </w:tblPr>
            <w:tblGrid>
              <w:gridCol w:w="757"/>
              <w:gridCol w:w="1789"/>
              <w:gridCol w:w="1056"/>
              <w:gridCol w:w="756"/>
              <w:gridCol w:w="1321"/>
              <w:gridCol w:w="924"/>
              <w:gridCol w:w="756"/>
              <w:gridCol w:w="1765"/>
              <w:gridCol w:w="889"/>
            </w:tblGrid>
            <w:tr w:rsidR="00CE4A7C">
              <w:trPr>
                <w:trHeight w:val="264"/>
              </w:trPr>
              <w:tc>
                <w:tcPr>
                  <w:tcW w:w="7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788"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0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320"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92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5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176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888" w:type="dxa"/>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w:t>
                  </w:r>
                  <w:r>
                    <w:rPr>
                      <w:rFonts w:ascii="宋体" w:eastAsia="宋体" w:hAnsi="宋体" w:cs="宋体" w:hint="eastAsia"/>
                      <w:color w:val="000000"/>
                      <w:kern w:val="0"/>
                      <w:sz w:val="18"/>
                      <w:szCs w:val="18"/>
                      <w:lang w:bidi="ar"/>
                    </w:rPr>
                    <w:t>06</w:t>
                  </w:r>
                  <w:r>
                    <w:rPr>
                      <w:rFonts w:ascii="宋体" w:eastAsia="宋体" w:hAnsi="宋体" w:cs="宋体" w:hint="eastAsia"/>
                      <w:color w:val="000000"/>
                      <w:kern w:val="0"/>
                      <w:sz w:val="18"/>
                      <w:szCs w:val="18"/>
                      <w:lang w:bidi="ar"/>
                    </w:rPr>
                    <w:t>表</w:t>
                  </w:r>
                </w:p>
              </w:tc>
            </w:tr>
            <w:tr w:rsidR="00CE4A7C">
              <w:trPr>
                <w:trHeight w:val="264"/>
              </w:trPr>
              <w:tc>
                <w:tcPr>
                  <w:tcW w:w="10008" w:type="dxa"/>
                  <w:gridSpan w:val="9"/>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CE4A7C">
              <w:trPr>
                <w:trHeight w:val="308"/>
              </w:trPr>
              <w:tc>
                <w:tcPr>
                  <w:tcW w:w="3600"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w:t>
                  </w:r>
                </w:p>
              </w:tc>
              <w:tc>
                <w:tcPr>
                  <w:tcW w:w="6409" w:type="dxa"/>
                  <w:gridSpan w:val="6"/>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w:t>
                  </w:r>
                </w:p>
              </w:tc>
            </w:tr>
            <w:tr w:rsidR="00CE4A7C">
              <w:trPr>
                <w:trHeight w:val="312"/>
              </w:trPr>
              <w:tc>
                <w:tcPr>
                  <w:tcW w:w="756"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科目编码</w:t>
                  </w:r>
                </w:p>
              </w:tc>
              <w:tc>
                <w:tcPr>
                  <w:tcW w:w="178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05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5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32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92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5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76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889"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CE4A7C">
              <w:trPr>
                <w:trHeight w:val="312"/>
              </w:trPr>
              <w:tc>
                <w:tcPr>
                  <w:tcW w:w="75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78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05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32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5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76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89"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工资福利支出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421.11</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商品和服务支出</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18.11</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债务利息及费用支出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30101</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基本工资</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30201</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办公费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4.54</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30701</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国内债务付息</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30102</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津贴补贴</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33.56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30202</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印刷费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30702</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国外债务付息</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30103</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奖金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10.96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30203</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咨询费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资本性支出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30106</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伙食补助费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30204</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手续费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31001</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房屋建筑物购建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30107</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绩效工资</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307.68</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30205</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水费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31002</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办公设备购置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30108</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机关事业单位基本养老保险缴费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11.26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30206</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电费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31003</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专用设备购置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30109</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职业年金缴费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30207</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邮电费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5.02</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31005</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基础设施建设</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30110</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职工基本医疗保险缴费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4.43</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30208</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取暖费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31006</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大型修缮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30111</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公务员医疗补助缴费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3.51</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30209</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物业管理费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31007</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信息网络及软件购置更新</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30112</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其他社会保障缴费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0.44</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30211</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差旅费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31008</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物资储备</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30113</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住房公积金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8.09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30212</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因公出国（境）费用</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31009</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土地补偿</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30114</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医疗费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30213</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维修（护）费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31010</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安置补助</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30199</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其他工资福利支出</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30214</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租赁费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31011</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地上附着物和青苗补偿</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对个人和家庭的补助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0.99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30215</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会议费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31012</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拆迁补偿</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30301</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离休费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30216</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培训费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31013</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公务用车购置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30302</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退休费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0.99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公务接待费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31019</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其他交通工具购置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30303</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退职（役）费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30218</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专用材料费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31021</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文物和陈列品购置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30304</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抚恤金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30224</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被装购置费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31022</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无形资产购置</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30305</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生活补助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30225</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专用燃料费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31099</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其他资本性支出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30306</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救济费</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30226</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劳务费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30307</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医疗费补助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30227</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委托业务费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39906</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赠与</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30308</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助学金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30228</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工会经费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39907</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国家赔偿费用支出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30309</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奖励金</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30229</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福利费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39908</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对民间非营利组织和群众性自治组织补贴</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30310</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个人农业生产补贴</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30231</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公务用车运行维护费</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39999</w:t>
                  </w: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其他支出</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30399</w:t>
                  </w: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其他对个人和家庭的补助</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30239</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其他交通费用</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30240</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税金及附加费用</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7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30299</w:t>
                  </w:r>
                </w:p>
              </w:tc>
              <w:tc>
                <w:tcPr>
                  <w:tcW w:w="132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其他商品和服务支出</w:t>
                  </w:r>
                </w:p>
              </w:tc>
              <w:tc>
                <w:tcPr>
                  <w:tcW w:w="9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76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2544"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人员经费合计</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422.10</w:t>
                  </w:r>
                </w:p>
              </w:tc>
              <w:tc>
                <w:tcPr>
                  <w:tcW w:w="5520" w:type="dxa"/>
                  <w:gridSpan w:val="5"/>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公用经费合计</w:t>
                  </w:r>
                </w:p>
              </w:tc>
              <w:tc>
                <w:tcPr>
                  <w:tcW w:w="889"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18.11</w:t>
                  </w:r>
                </w:p>
              </w:tc>
            </w:tr>
            <w:tr w:rsidR="00CE4A7C">
              <w:trPr>
                <w:trHeight w:val="308"/>
              </w:trPr>
              <w:tc>
                <w:tcPr>
                  <w:tcW w:w="10008" w:type="dxa"/>
                  <w:gridSpan w:val="9"/>
                  <w:tcBorders>
                    <w:top w:val="nil"/>
                    <w:left w:val="nil"/>
                    <w:bottom w:val="nil"/>
                    <w:right w:val="nil"/>
                  </w:tcBorders>
                  <w:shd w:val="clear" w:color="auto" w:fill="auto"/>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注：本表反映部门本年度一般公共预算财政拨款基本支出明细情况。</w:t>
                  </w:r>
                </w:p>
              </w:tc>
            </w:tr>
          </w:tbl>
          <w:p w:rsidR="00CE4A7C" w:rsidRDefault="00CE4A7C">
            <w:pPr>
              <w:widowControl/>
              <w:jc w:val="center"/>
              <w:textAlignment w:val="center"/>
              <w:rPr>
                <w:rFonts w:ascii="黑体" w:eastAsia="黑体" w:hAnsi="宋体" w:cs="黑体"/>
                <w:color w:val="000000"/>
                <w:kern w:val="0"/>
                <w:sz w:val="32"/>
                <w:szCs w:val="32"/>
                <w:lang w:bidi="ar"/>
              </w:rPr>
            </w:pPr>
          </w:p>
        </w:tc>
      </w:tr>
    </w:tbl>
    <w:p w:rsidR="00CE4A7C" w:rsidRDefault="00CE4A7C"/>
    <w:tbl>
      <w:tblPr>
        <w:tblW w:w="9220" w:type="dxa"/>
        <w:jc w:val="center"/>
        <w:tblCellMar>
          <w:left w:w="0" w:type="dxa"/>
          <w:right w:w="0" w:type="dxa"/>
        </w:tblCellMar>
        <w:tblLook w:val="04A0" w:firstRow="1" w:lastRow="0" w:firstColumn="1" w:lastColumn="0" w:noHBand="0" w:noVBand="1"/>
      </w:tblPr>
      <w:tblGrid>
        <w:gridCol w:w="14754"/>
      </w:tblGrid>
      <w:tr w:rsidR="00CE4A7C">
        <w:trPr>
          <w:trHeight w:val="638"/>
          <w:jc w:val="center"/>
        </w:trPr>
        <w:tc>
          <w:tcPr>
            <w:tcW w:w="9220" w:type="dxa"/>
            <w:tcBorders>
              <w:top w:val="nil"/>
              <w:left w:val="nil"/>
              <w:bottom w:val="nil"/>
              <w:right w:val="nil"/>
            </w:tcBorders>
            <w:shd w:val="clear" w:color="auto" w:fill="auto"/>
            <w:noWrap/>
            <w:tcMar>
              <w:top w:w="15" w:type="dxa"/>
              <w:left w:w="15" w:type="dxa"/>
              <w:right w:w="15" w:type="dxa"/>
            </w:tcMar>
            <w:vAlign w:val="center"/>
          </w:tcPr>
          <w:p w:rsidR="00CE4A7C" w:rsidRDefault="002B6C25">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一般公共预算财政拨款“三公”经费支出决算表</w:t>
            </w:r>
          </w:p>
          <w:tbl>
            <w:tblPr>
              <w:tblW w:w="9625" w:type="dxa"/>
              <w:tblCellMar>
                <w:left w:w="0" w:type="dxa"/>
                <w:right w:w="0" w:type="dxa"/>
              </w:tblCellMar>
              <w:tblLook w:val="04A0" w:firstRow="1" w:lastRow="0" w:firstColumn="1" w:lastColumn="0" w:noHBand="0" w:noVBand="1"/>
            </w:tblPr>
            <w:tblGrid>
              <w:gridCol w:w="5224"/>
              <w:gridCol w:w="960"/>
              <w:gridCol w:w="792"/>
              <w:gridCol w:w="792"/>
              <w:gridCol w:w="816"/>
              <w:gridCol w:w="732"/>
              <w:gridCol w:w="696"/>
              <w:gridCol w:w="684"/>
              <w:gridCol w:w="960"/>
              <w:gridCol w:w="792"/>
              <w:gridCol w:w="852"/>
              <w:gridCol w:w="1424"/>
            </w:tblGrid>
            <w:tr w:rsidR="00CE4A7C">
              <w:trPr>
                <w:trHeight w:val="264"/>
              </w:trPr>
              <w:tc>
                <w:tcPr>
                  <w:tcW w:w="69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960"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9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9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81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3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696"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684"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960"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79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852" w:type="dxa"/>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852" w:type="dxa"/>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07</w:t>
                  </w:r>
                  <w:r>
                    <w:rPr>
                      <w:rFonts w:ascii="宋体" w:eastAsia="宋体" w:hAnsi="宋体" w:cs="宋体" w:hint="eastAsia"/>
                      <w:color w:val="000000"/>
                      <w:kern w:val="0"/>
                      <w:sz w:val="20"/>
                      <w:szCs w:val="20"/>
                      <w:lang w:bidi="ar"/>
                    </w:rPr>
                    <w:t>表</w:t>
                  </w:r>
                </w:p>
              </w:tc>
            </w:tr>
            <w:tr w:rsidR="00CE4A7C">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4788" w:type="dxa"/>
                  <w:gridSpan w:val="6"/>
                  <w:tcBorders>
                    <w:top w:val="single" w:sz="4" w:space="0" w:color="000000"/>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c>
                <w:tcPr>
                  <w:tcW w:w="4836" w:type="dxa"/>
                  <w:gridSpan w:val="6"/>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CE4A7C">
              <w:trPr>
                <w:trHeight w:val="308"/>
              </w:trPr>
              <w:tc>
                <w:tcPr>
                  <w:tcW w:w="696"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96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400" w:type="dxa"/>
                  <w:gridSpan w:val="3"/>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73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c>
                <w:tcPr>
                  <w:tcW w:w="69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68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604" w:type="dxa"/>
                  <w:gridSpan w:val="3"/>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85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CE4A7C">
              <w:trPr>
                <w:trHeight w:val="615"/>
              </w:trPr>
              <w:tc>
                <w:tcPr>
                  <w:tcW w:w="69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6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81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73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9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8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96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85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85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696" w:type="dxa"/>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6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1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3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69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68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6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79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85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85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CE4A7C">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615"/>
              </w:trPr>
              <w:tc>
                <w:tcPr>
                  <w:tcW w:w="9624" w:type="dxa"/>
                  <w:gridSpan w:val="12"/>
                  <w:tcBorders>
                    <w:top w:val="nil"/>
                    <w:left w:val="nil"/>
                    <w:bottom w:val="nil"/>
                    <w:right w:val="nil"/>
                  </w:tcBorders>
                  <w:shd w:val="clear" w:color="auto" w:fill="auto"/>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三公”经费支出预决算情况，按要求以空表列示。</w:t>
                  </w:r>
                </w:p>
              </w:tc>
            </w:tr>
          </w:tbl>
          <w:p w:rsidR="00CE4A7C" w:rsidRDefault="00CE4A7C">
            <w:pPr>
              <w:widowControl/>
              <w:jc w:val="center"/>
              <w:textAlignment w:val="center"/>
              <w:rPr>
                <w:rFonts w:ascii="黑体" w:eastAsia="黑体" w:hAnsi="宋体" w:cs="黑体"/>
                <w:color w:val="000000"/>
                <w:kern w:val="0"/>
                <w:sz w:val="32"/>
                <w:szCs w:val="32"/>
                <w:lang w:bidi="ar"/>
              </w:rPr>
            </w:pPr>
          </w:p>
        </w:tc>
      </w:tr>
    </w:tbl>
    <w:p w:rsidR="00CE4A7C" w:rsidRDefault="00CE4A7C"/>
    <w:tbl>
      <w:tblPr>
        <w:tblW w:w="9510" w:type="dxa"/>
        <w:jc w:val="center"/>
        <w:tblLayout w:type="fixed"/>
        <w:tblCellMar>
          <w:left w:w="0" w:type="dxa"/>
          <w:right w:w="0" w:type="dxa"/>
        </w:tblCellMar>
        <w:tblLook w:val="04A0" w:firstRow="1" w:lastRow="0" w:firstColumn="1" w:lastColumn="0" w:noHBand="0" w:noVBand="1"/>
      </w:tblPr>
      <w:tblGrid>
        <w:gridCol w:w="9510"/>
      </w:tblGrid>
      <w:tr w:rsidR="00CE4A7C">
        <w:trPr>
          <w:trHeight w:val="780"/>
          <w:jc w:val="center"/>
        </w:trPr>
        <w:tc>
          <w:tcPr>
            <w:tcW w:w="9510" w:type="dxa"/>
            <w:tcBorders>
              <w:top w:val="nil"/>
              <w:left w:val="nil"/>
              <w:bottom w:val="nil"/>
              <w:right w:val="nil"/>
            </w:tcBorders>
            <w:shd w:val="clear" w:color="auto" w:fill="auto"/>
            <w:noWrap/>
            <w:tcMar>
              <w:top w:w="15" w:type="dxa"/>
              <w:left w:w="15" w:type="dxa"/>
              <w:right w:w="15" w:type="dxa"/>
            </w:tcMar>
            <w:vAlign w:val="center"/>
          </w:tcPr>
          <w:p w:rsidR="00CE4A7C" w:rsidRDefault="002B6C25">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政府性基金预算财政拨款收入支出决算表</w:t>
            </w:r>
          </w:p>
          <w:tbl>
            <w:tblPr>
              <w:tblW w:w="9485" w:type="dxa"/>
              <w:tblLayout w:type="fixed"/>
              <w:tblCellMar>
                <w:left w:w="0" w:type="dxa"/>
                <w:right w:w="0" w:type="dxa"/>
              </w:tblCellMar>
              <w:tblLook w:val="04A0" w:firstRow="1" w:lastRow="0" w:firstColumn="1" w:lastColumn="0" w:noHBand="0" w:noVBand="1"/>
            </w:tblPr>
            <w:tblGrid>
              <w:gridCol w:w="3745"/>
              <w:gridCol w:w="1522"/>
              <w:gridCol w:w="853"/>
              <w:gridCol w:w="688"/>
              <w:gridCol w:w="836"/>
              <w:gridCol w:w="560"/>
              <w:gridCol w:w="631"/>
              <w:gridCol w:w="650"/>
            </w:tblGrid>
            <w:tr w:rsidR="00CE4A7C">
              <w:trPr>
                <w:trHeight w:val="360"/>
              </w:trPr>
              <w:tc>
                <w:tcPr>
                  <w:tcW w:w="9480" w:type="dxa"/>
                  <w:gridSpan w:val="8"/>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08</w:t>
                  </w:r>
                  <w:r>
                    <w:rPr>
                      <w:rFonts w:ascii="宋体" w:eastAsia="宋体" w:hAnsi="宋体" w:cs="宋体" w:hint="eastAsia"/>
                      <w:color w:val="000000"/>
                      <w:kern w:val="0"/>
                      <w:sz w:val="20"/>
                      <w:szCs w:val="20"/>
                      <w:lang w:bidi="ar"/>
                    </w:rPr>
                    <w:t>表</w:t>
                  </w:r>
                </w:p>
              </w:tc>
            </w:tr>
            <w:tr w:rsidR="00CE4A7C">
              <w:trPr>
                <w:trHeight w:val="264"/>
              </w:trPr>
              <w:tc>
                <w:tcPr>
                  <w:tcW w:w="9480" w:type="dxa"/>
                  <w:gridSpan w:val="8"/>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5262" w:type="dxa"/>
                  <w:gridSpan w:val="2"/>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853"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688"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w:t>
                  </w:r>
                </w:p>
              </w:tc>
              <w:tc>
                <w:tcPr>
                  <w:tcW w:w="2027" w:type="dxa"/>
                  <w:gridSpan w:val="3"/>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c>
                <w:tcPr>
                  <w:tcW w:w="65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r>
            <w:tr w:rsidR="00CE4A7C">
              <w:trPr>
                <w:trHeight w:val="312"/>
              </w:trPr>
              <w:tc>
                <w:tcPr>
                  <w:tcW w:w="3742"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520"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85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88"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3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56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631"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65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3742"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520"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5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88"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3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6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31"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5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12"/>
              </w:trPr>
              <w:tc>
                <w:tcPr>
                  <w:tcW w:w="3742"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1520"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53"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88"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83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56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31"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c>
                <w:tcPr>
                  <w:tcW w:w="65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CE4A7C" w:rsidRDefault="00CE4A7C">
                  <w:pPr>
                    <w:jc w:val="center"/>
                    <w:rPr>
                      <w:rFonts w:ascii="宋体" w:eastAsia="宋体" w:hAnsi="宋体" w:cs="宋体"/>
                      <w:color w:val="000000"/>
                      <w:sz w:val="22"/>
                    </w:rPr>
                  </w:pPr>
                </w:p>
              </w:tc>
            </w:tr>
            <w:tr w:rsidR="00CE4A7C">
              <w:trPr>
                <w:trHeight w:val="308"/>
              </w:trPr>
              <w:tc>
                <w:tcPr>
                  <w:tcW w:w="5262"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853"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68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3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31"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65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CE4A7C">
              <w:trPr>
                <w:trHeight w:val="308"/>
              </w:trPr>
              <w:tc>
                <w:tcPr>
                  <w:tcW w:w="5262"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2296002</w:t>
                  </w: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用于社会福利的彩票公益金支出</w:t>
                  </w: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用于体育事业的彩票公益金支出</w:t>
                  </w: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374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52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853"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8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83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5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31"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65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9480" w:type="dxa"/>
                  <w:gridSpan w:val="8"/>
                  <w:tcBorders>
                    <w:top w:val="nil"/>
                    <w:left w:val="nil"/>
                    <w:bottom w:val="nil"/>
                    <w:right w:val="nil"/>
                  </w:tcBorders>
                  <w:shd w:val="clear" w:color="auto" w:fill="auto"/>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注：本表反映部门本年度政府性基金预算财政拨款收入、支出及结转和结余情况。</w:t>
                  </w:r>
                </w:p>
              </w:tc>
            </w:tr>
          </w:tbl>
          <w:p w:rsidR="00CE4A7C" w:rsidRDefault="00CE4A7C">
            <w:pPr>
              <w:widowControl/>
              <w:jc w:val="center"/>
              <w:textAlignment w:val="center"/>
              <w:rPr>
                <w:rFonts w:ascii="黑体" w:eastAsia="黑体" w:hAnsi="宋体" w:cs="黑体"/>
                <w:color w:val="000000"/>
                <w:kern w:val="0"/>
                <w:sz w:val="32"/>
                <w:szCs w:val="32"/>
                <w:lang w:bidi="ar"/>
              </w:rPr>
            </w:pPr>
          </w:p>
        </w:tc>
      </w:tr>
    </w:tbl>
    <w:p w:rsidR="00CE4A7C" w:rsidRDefault="00CE4A7C"/>
    <w:tbl>
      <w:tblPr>
        <w:tblW w:w="9096" w:type="dxa"/>
        <w:tblCellMar>
          <w:left w:w="0" w:type="dxa"/>
          <w:right w:w="0" w:type="dxa"/>
        </w:tblCellMar>
        <w:tblLook w:val="04A0" w:firstRow="1" w:lastRow="0" w:firstColumn="1" w:lastColumn="0" w:noHBand="0" w:noVBand="1"/>
      </w:tblPr>
      <w:tblGrid>
        <w:gridCol w:w="5224"/>
        <w:gridCol w:w="30"/>
        <w:gridCol w:w="30"/>
        <w:gridCol w:w="1016"/>
        <w:gridCol w:w="468"/>
        <w:gridCol w:w="904"/>
        <w:gridCol w:w="1424"/>
      </w:tblGrid>
      <w:tr w:rsidR="00CE4A7C">
        <w:trPr>
          <w:trHeight w:val="564"/>
        </w:trPr>
        <w:tc>
          <w:tcPr>
            <w:tcW w:w="9096" w:type="dxa"/>
            <w:gridSpan w:val="7"/>
            <w:tcBorders>
              <w:top w:val="nil"/>
              <w:left w:val="nil"/>
              <w:bottom w:val="nil"/>
              <w:right w:val="nil"/>
            </w:tcBorders>
            <w:shd w:val="clear" w:color="auto" w:fill="auto"/>
            <w:noWrap/>
            <w:tcMar>
              <w:top w:w="12" w:type="dxa"/>
              <w:left w:w="12" w:type="dxa"/>
              <w:right w:w="12" w:type="dxa"/>
            </w:tcMar>
            <w:vAlign w:val="bottom"/>
          </w:tcPr>
          <w:p w:rsidR="00CE4A7C" w:rsidRDefault="002B6C25">
            <w:pPr>
              <w:jc w:val="center"/>
              <w:rPr>
                <w:rFonts w:ascii="Arial" w:hAnsi="Arial" w:cs="Arial"/>
                <w:color w:val="000000"/>
                <w:sz w:val="20"/>
                <w:szCs w:val="20"/>
              </w:rPr>
            </w:pPr>
            <w:r>
              <w:rPr>
                <w:rFonts w:ascii="宋体" w:eastAsia="宋体" w:hAnsi="宋体" w:cs="宋体" w:hint="eastAsia"/>
                <w:color w:val="000000"/>
                <w:kern w:val="0"/>
                <w:sz w:val="44"/>
                <w:szCs w:val="44"/>
                <w:lang w:bidi="ar"/>
              </w:rPr>
              <w:t>国有资本经营预算财政拨款支出决算表</w:t>
            </w:r>
          </w:p>
        </w:tc>
      </w:tr>
      <w:tr w:rsidR="00CE4A7C">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r>
              <w:rPr>
                <w:rFonts w:ascii="宋体" w:eastAsia="宋体" w:hAnsi="宋体" w:cs="宋体" w:hint="eastAsia"/>
                <w:color w:val="000000"/>
                <w:kern w:val="0"/>
                <w:sz w:val="20"/>
                <w:szCs w:val="20"/>
                <w:lang w:bidi="ar"/>
              </w:rPr>
              <w:t>09</w:t>
            </w:r>
            <w:r>
              <w:rPr>
                <w:rFonts w:ascii="宋体" w:eastAsia="宋体" w:hAnsi="宋体" w:cs="宋体" w:hint="eastAsia"/>
                <w:color w:val="000000"/>
                <w:kern w:val="0"/>
                <w:sz w:val="20"/>
                <w:szCs w:val="20"/>
                <w:lang w:bidi="ar"/>
              </w:rPr>
              <w:t>表</w:t>
            </w:r>
          </w:p>
        </w:tc>
      </w:tr>
      <w:tr w:rsidR="00CE4A7C">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部门：保定国家高新技术产业开发区管理委员会社会发展局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CE4A7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CE4A7C" w:rsidRDefault="002B6C2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CE4A7C">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w:t>
            </w:r>
          </w:p>
        </w:tc>
        <w:tc>
          <w:tcPr>
            <w:tcW w:w="0" w:type="auto"/>
            <w:gridSpan w:val="3"/>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CE4A7C">
        <w:trPr>
          <w:trHeight w:val="615"/>
        </w:trPr>
        <w:tc>
          <w:tcPr>
            <w:tcW w:w="4444" w:type="dxa"/>
            <w:gridSpan w:val="3"/>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CE4A7C">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CE4A7C">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CE4A7C" w:rsidRDefault="002B6C2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2B6C25">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1672" w:type="dxa"/>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CE4A7C" w:rsidRDefault="00CE4A7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CE4A7C" w:rsidRDefault="00CE4A7C">
            <w:pPr>
              <w:jc w:val="right"/>
              <w:rPr>
                <w:rFonts w:ascii="宋体" w:eastAsia="宋体" w:hAnsi="宋体" w:cs="宋体"/>
                <w:color w:val="000000"/>
                <w:sz w:val="22"/>
              </w:rPr>
            </w:pPr>
          </w:p>
        </w:tc>
      </w:tr>
      <w:tr w:rsidR="00CE4A7C">
        <w:trPr>
          <w:trHeight w:val="308"/>
        </w:trPr>
        <w:tc>
          <w:tcPr>
            <w:tcW w:w="9096" w:type="dxa"/>
            <w:gridSpan w:val="7"/>
            <w:tcBorders>
              <w:top w:val="nil"/>
              <w:left w:val="nil"/>
              <w:bottom w:val="nil"/>
              <w:right w:val="nil"/>
            </w:tcBorders>
            <w:shd w:val="clear" w:color="auto" w:fill="auto"/>
            <w:tcMar>
              <w:top w:w="12" w:type="dxa"/>
              <w:left w:w="12" w:type="dxa"/>
              <w:right w:w="12" w:type="dxa"/>
            </w:tcMar>
            <w:vAlign w:val="center"/>
          </w:tcPr>
          <w:p w:rsidR="00CE4A7C" w:rsidRDefault="002B6C2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注：本表反映部门本年度国有资本经营预算财政拨款支出情况。本部门本年度无相关支出情况，按要求以空表列示。</w:t>
            </w:r>
          </w:p>
        </w:tc>
      </w:tr>
    </w:tbl>
    <w:p w:rsidR="00CE4A7C" w:rsidRDefault="00CE4A7C"/>
    <w:tbl>
      <w:tblPr>
        <w:tblW w:w="9915" w:type="dxa"/>
        <w:jc w:val="center"/>
        <w:tblCellMar>
          <w:left w:w="0" w:type="dxa"/>
          <w:right w:w="0" w:type="dxa"/>
        </w:tblCellMar>
        <w:tblLook w:val="04A0" w:firstRow="1" w:lastRow="0" w:firstColumn="1" w:lastColumn="0" w:noHBand="0" w:noVBand="1"/>
      </w:tblPr>
      <w:tblGrid>
        <w:gridCol w:w="9915"/>
      </w:tblGrid>
      <w:tr w:rsidR="00CE4A7C">
        <w:trPr>
          <w:trHeight w:val="840"/>
          <w:jc w:val="center"/>
        </w:trPr>
        <w:tc>
          <w:tcPr>
            <w:tcW w:w="9915" w:type="dxa"/>
            <w:tcBorders>
              <w:top w:val="nil"/>
              <w:left w:val="nil"/>
              <w:bottom w:val="nil"/>
              <w:right w:val="nil"/>
            </w:tcBorders>
            <w:shd w:val="clear" w:color="auto" w:fill="auto"/>
            <w:noWrap/>
            <w:tcMar>
              <w:top w:w="15" w:type="dxa"/>
              <w:left w:w="15" w:type="dxa"/>
              <w:right w:w="15" w:type="dxa"/>
            </w:tcMar>
            <w:vAlign w:val="center"/>
          </w:tcPr>
          <w:p w:rsidR="00CE4A7C" w:rsidRDefault="00CE4A7C">
            <w:pPr>
              <w:widowControl/>
              <w:jc w:val="center"/>
              <w:textAlignment w:val="center"/>
              <w:rPr>
                <w:rFonts w:ascii="黑体" w:eastAsia="黑体" w:hAnsi="宋体" w:cs="黑体"/>
                <w:color w:val="000000"/>
                <w:sz w:val="32"/>
                <w:szCs w:val="32"/>
              </w:rPr>
            </w:pPr>
          </w:p>
        </w:tc>
      </w:tr>
    </w:tbl>
    <w:p w:rsidR="00CE4A7C" w:rsidRDefault="00CE4A7C"/>
    <w:p w:rsidR="00CE4A7C" w:rsidRDefault="00CE4A7C"/>
    <w:sectPr w:rsidR="00CE4A7C">
      <w:headerReference w:type="default" r:id="rId20"/>
      <w:footerReference w:type="default" r:id="rId21"/>
      <w:headerReference w:type="first" r:id="rId22"/>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25" w:rsidRDefault="002B6C25">
      <w:r>
        <w:separator/>
      </w:r>
    </w:p>
  </w:endnote>
  <w:endnote w:type="continuationSeparator" w:id="0">
    <w:p w:rsidR="002B6C25" w:rsidRDefault="002B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MS-UIGothic,Bold">
    <w:altName w:val="Malgun Gothic"/>
    <w:charset w:val="81"/>
    <w:family w:val="auto"/>
    <w:pitch w:val="default"/>
    <w:sig w:usb0="00000000" w:usb1="0000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CE4A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CE4A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4"/>
    </w:pPr>
    <w:r>
      <w:rPr>
        <w:noProof/>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8" type="#_x0000_t202" style="position:absolute;margin-left:209.15pt;margin-top:-6pt;width:2in;height:18.7pt;z-index:2518896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iQawIAABAFAAAOAAAAZHJzL2Uyb0RvYy54bWysVM2O0zAQviPxDpbvNP2hS6markpXRUgV&#10;u6Igzq5jtxG2x7LdJuUB4A04ceHOc/U5GDtNFi1cFnFxJp5v/r6Z8ey61oochfMlmJwOen1KhOFQ&#10;lGaX0w/vV88mlPjATMEUGJHTk/D0ev70yayyUzGEPahCOIJOjJ9WNqf7EOw0yzzfC818D6wwqJTg&#10;NAv463ZZ4ViF3rXKhv3+VVaBK6wDLrzH25tGSefJv5SCh1spvQhE5RRzC+l06dzGM5vP2HTnmN2X&#10;/JIG+4csNCsNBu1c3bDAyMGVf7jSJXfgQYYeB52BlCUXqQasZtB/UM1mz6xItSA53nY0+f/nlr89&#10;3jlSFjkdU2KYxhadv309f/95/vGFjCM9lfVTRG0s4kL9Cmpsc3vv8TJWXUun4xfrIahHok8duaIO&#10;hEejyXAy6aOKo244evH8ZWI/u7e2zofXAjSJQk4dNi9xyo5rHzAThLaQGMzAqlQqNVAZUuX0ajTu&#10;J4NOgxbKoGGsock1SeGkRPSgzDshsfiUcrxIYyeWypEjw4FhnAsTUrXJE6IjSmLYxxhe8NFUpJF8&#10;jHFnkSKDCZ2xLg24VO+DtItPbcqywbcMNHVHCkK9rVPXR20rt1CcsMMOmhXxlq9KbMOa+XDHHO4E&#10;dg73PNziIRUg3XCRKNmD+/y3+4jHUUUtJRXuWE4NPgKUqDcGRziuYyu4Vti2gjnoJWAPBvh+WJ5E&#10;NHBBtaJ0oD/i8i9iDFQxwzFSTkMrLkOz5/h4cLFYJBAunWVhbTaWR9eRUwOLQwBZpgmL3DRMXDjD&#10;tUuDd3ki4l7//p9Q9w/Z/Bc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DKv3iQawIAABAFAAAOAAAAAAAAAAAAAAAA&#10;AC4CAABkcnMvZTJvRG9jLnhtbFBLAQItABQABgAIAAAAIQA8SX4/4AAAAAoBAAAPAAAAAAAAAAAA&#10;AAAAAMUEAABkcnMvZG93bnJldi54bWxQSwUGAAAAAAQABADzAAAA0gUAAAAA&#10;" filled="f" stroked="f" strokeweight=".5pt">
              <v:textbox inset="0,0,0,0">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4"/>
    </w:pPr>
    <w:r>
      <w:rPr>
        <w:noProof/>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42" type="#_x0000_t202" style="position:absolute;margin-left:205.45pt;margin-top:-18.75pt;width:30.15pt;height:31.45pt;z-index:251890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0HbAIAABMFAAAOAAAAZHJzL2Uyb0RvYy54bWysVM2O0zAQviPxDpbvNP3ZrrZV01Xpqgip&#10;YlcUxNl17DbC9hjbbVIeAN6AExfuPFefg7HTtGjhsoiLM5n55u8bjye3tVZkL5wvweS01+lSIgyH&#10;ojSbnL5/t3hxQ4kPzBRMgRE5PQhPb6fPn00qOxZ92IIqhCMYxPhxZXO6DcGOs8zzrdDMd8AKg0YJ&#10;TrOAv26TFY5VGF2rrN/tXmcVuMI64MJ71N41RjpN8aUUPNxL6UUgKqdYW0inS+c6ntl0wsYbx+y2&#10;5Kcy2D9UoVlpMOk51B0LjOxc+UcoXXIHHmTocNAZSFlykXrAbnrdR92stsyK1AuS4+2ZJv//wvI3&#10;+wdHygJnd0WJYRpndPz29fj95/HHF4I6JKiyfoy4lUVkqF9CjeBW71EZ+66l0/GLHRG0I9WHM72i&#10;DoSjcnDTH3WHlHA0DUajq94wRskuztb58EqAJlHIqcPpJVLZfulDA20hMZeBRalUmqAypMrp9WDY&#10;TQ5nCwZXBnPEFppSkxQOSsQIyrwVErtPFUdFundirhzZM7wxjHNhQmo2RUJ0RElM+xTHEz66inQn&#10;n+J89kiZwYSzsy4NuNTvo7KLj23JssG3DDR9RwpCva7T2NMMomYNxQEH7KDZEW/5osQxLJkPD8zh&#10;UuBMcdHDPR5SAdINJ4mSLbjPf9NHPN5VtFJS4ZLl1H/aMScoUa8N3uK4ka3gWmHdCman54BT6OET&#10;YnkS0cEF1YrSgf6A+z+LWdDEDMdcOQ2tOA/NquP7wcVslkC4d5aFpVlZHkNHVg3MdgFkme7YhYsT&#10;a7h56ZaeXom42r//J9TlLZv+AgAA//8DAFBLAwQUAAYACAAAACEAT1yXwOEAAAAKAQAADwAAAGRy&#10;cy9kb3ducmV2LnhtbEyPy07DMBBF90j8gzVI7Fo7IaUlZFIhHjteLSDBzomHJCK2I9tJw99jVrAc&#10;3aN7zxTbWfdsIuc7axCSpQBGpraqMw3C68vdYgPMB2mU7K0hhG/ysC2PjwqZK3swO5r2oWGxxPhc&#10;IrQhDDnnvm5JS7+0A5mYfVqnZYina7hy8hDLdc9TIc65lp2JC60c6Lql+ms/aoT+3bv7SoSP6aZ5&#10;CM9PfHy7TR4RT0/mq0tggebwB8OvflSHMjpVdjTKsx4hS8RFRBEWZ+sVsEhk6yQFViGkqwx4WfD/&#10;L5Q/AAAA//8DAFBLAQItABQABgAIAAAAIQC2gziS/gAAAOEBAAATAAAAAAAAAAAAAAAAAAAAAABb&#10;Q29udGVudF9UeXBlc10ueG1sUEsBAi0AFAAGAAgAAAAhADj9If/WAAAAlAEAAAsAAAAAAAAAAAAA&#10;AAAALwEAAF9yZWxzLy5yZWxzUEsBAi0AFAAGAAgAAAAhAG2kTQdsAgAAEwUAAA4AAAAAAAAAAAAA&#10;AAAALgIAAGRycy9lMm9Eb2MueG1sUEsBAi0AFAAGAAgAAAAhAE9cl8DhAAAACgEAAA8AAAAAAAAA&#10;AAAAAAAAxgQAAGRycy9kb3ducmV2LnhtbFBLBQYAAAAABAAEAPMAAADUBQAAAAA=&#10;" filled="f" stroked="f" strokeweight=".5pt">
              <v:textbox inset="0,0,0,0">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4"/>
    </w:pPr>
    <w:r>
      <w:rPr>
        <w:noProof/>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46" type="#_x0000_t202" style="position:absolute;margin-left:209.15pt;margin-top:-6pt;width:2in;height:18.7pt;z-index:252830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eyawIAABIFAAAOAAAAZHJzL2Uyb0RvYy54bWysVMtuEzEU3SPxD5b3dNL0FaJOqtCqCKmi&#10;FQGxdjx2M8Lja9luZsIHwB+wYsOe7+p3cOzJpKiwKWLjuXPf99zH6VnXGLZWPtRkS76/N+JMWUlV&#10;bW9L/uH95YsJZyEKWwlDVpV8owI/mz1/dtq6qRrTikylPIMTG6atK/kqRjctiiBXqhFhj5yyEGry&#10;jYj49bdF5UUL740pxqPRcdGSr5wnqUIA96IX8ln2r7WS8VrroCIzJUduMb8+v8v0FrNTMb31wq1q&#10;uU1D/EMWjagtgu5cXYgo2J2v/3DV1NJTIB33JDUFaV1LlWtANfujR9UsVsKpXAvACW4HU/h/buXb&#10;9Y1ndVXywyPOrGjQo/tvX++//7z/8YWBB4BaF6bQWzhoxu4VdWj0wA9gpro77Zv0RUUMckC92cGr&#10;ushkMpqMJ5MRRBKy8cHJ4cuMf/Fg7XyIrxU1LBEl92hfRlWsr0JEJlAdVFIwS5e1MbmFxrK25McH&#10;R6NssJPAwlgYphr6XDMVN0YlD8a+Uxrl55QTIw+eOjeerQVGRkipbMzVZk/QTloaYZ9iuNVPpioP&#10;5VOMdxY5Mtm4M25qSz7X+yjt6tOQsu71BwT6uhMEsVt2ue8nQyuXVG3QYU/9kgQnL2u04UqEeCM8&#10;tgKdw6bHazzaEOCmLcXZivznv/GTPoYVUs5abFnJLc4AZ+aNxRCnhRwIPxDLgbB3zTmhB/u4IE5m&#10;EgY+moHUnpqPWP95igGRsBKRSh4H8jz2m47zIdV8npWwdk7EK7twMrlOmFqa30XSdZ6whE2PxBYz&#10;LF4evO2RSJv9+3/Wejhls1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BXzVeyawIAABIFAAAOAAAAAAAAAAAAAAAA&#10;AC4CAABkcnMvZTJvRG9jLnhtbFBLAQItABQABgAIAAAAIQA8SX4/4AAAAAoBAAAPAAAAAAAAAAAA&#10;AAAAAMUEAABkcnMvZG93bnJldi54bWxQSwUGAAAAAAQABADzAAAA0gUAAAAA&#10;" filled="f" stroked="f" strokeweight=".5pt">
              <v:textbox inset="0,0,0,0">
                <w:txbxContent>
                  <w:p w:rsidR="00CE4A7C" w:rsidRDefault="002B6C25">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25" w:rsidRDefault="002B6C25">
      <w:r>
        <w:separator/>
      </w:r>
    </w:p>
  </w:footnote>
  <w:footnote w:type="continuationSeparator" w:id="0">
    <w:p w:rsidR="002B6C25" w:rsidRDefault="002B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76" o:spid="_x0000_s1029"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文本框 6" o:spid="_x0000_s1030"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1031"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EwwAAANsAAAAPAAAAZHJzL2Rvd25yZXYueG1sRE/NasJA&#10;EL4X+g7LFLwUs2moqaTZiLEKxYtW+wBDdpqEZGdDdqvp27sHoceP7z9fTaYXFxpda1nBSxSDIK6s&#10;brlW8H3ezZcgnEfW2FsmBX/kYFU8PuSYaXvlL7qcfC1CCLsMFTTeD5mUrmrIoIvsQBy4Hzsa9AGO&#10;tdQjXkO46WUSx6k02HJoaHCgTUNVd/o1Cs6HY7rdtQtOhu5j/VotyuftvlRq9jSt30F4mvy/+O7+&#10;1ArewtjwJfwAWdwAAAD//wMAUEsBAi0AFAAGAAgAAAAhANvh9svuAAAAhQEAABMAAAAAAAAAAAAA&#10;AAAAAAAAAFtDb250ZW50X1R5cGVzXS54bWxQSwECLQAUAAYACAAAACEAWvQsW78AAAAVAQAACwAA&#10;AAAAAAAAAAAAAAAfAQAAX3JlbHMvLnJlbHNQSwECLQAUAAYACAAAACEA0SGDBMMAAADbAAAADwAA&#10;AAAAAAAAAAAAAAAHAgAAZHJzL2Rvd25yZXYueG1sUEsFBgAAAAADAAMAtwAAAPcCA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psCustomData="http://www.wps.cn/officeDocument/2013/wpsCustomData">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CE4A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CE4A7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35" o:spid="_x0000_s1032" style="position:absolute;left:0;text-align:left;margin-left:1.95pt;margin-top:47.1pt;width:235.7pt;height:32pt;z-index:2517063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MJbgMAAA0KAAAOAAAAZHJzL2Uyb0RvYy54bWzcVs1uEzEQviPxDpbvdHezSZpETapQaIVU&#10;0YqCODteb7LCaxvbyaacEXDkxAkJwQ2JN0A8TstrMPb+kIQg0YJ6oAfX9vx45pv5Jru3v8w5WjBt&#10;MimGONoJMWKCyiQT0yF+8vjwTg8jY4lICJeCDfE5M3h/dPvWXqEGrCVnkidMI3AizKBQQzyzVg2C&#10;wNAZy4nZkYoJEKZS58TCUU+DRJMCvOc8aIVhNyikTpSWlBkDt/dKIR55/2nKqD1JU8Ms4kMMsVm/&#10;ar9O3BqM9shgqomaZbQKg1wjipxkAh5tXN0jlqC5zn5xlWdUSyNTu0NlHsg0zSjzOUA2UbiRzZGW&#10;c+VzmQ6KqWpgAmg3cLq2W/pwcapRlkDt4g5GguRQpO9fX168fYPcDeBTqOkA1I60OlOnurqYlieX&#10;8jLVufsPyaClR/a8QZYtLaJw2er347gPBaAga4fddlhBT2dQH2cWxfEuRiDt9RrR/co6jjqVKRi6&#10;kIL61cAF18RSKGgi8xMn83c4nc2IYh5+4wBocOrWOF2+e335/svlx1eoWwLl9RxKyC7vSpdVfW/g&#10;cgtYUTuM1rOuEYvDHuDh4Oq2vZcmZzJQ2tgjJnPkNkOsoct985HFsbElPLWKe1PIw4xzuCcDLlAB&#10;HmPAc00CzrkAXB2CZah+Z885K80esRS6xJfXXXh+sgOu0YIAswilTNg6TC5A22ml8OxVDCt9Z8o8&#10;d69i3Fj4l6WwjXGeCal9vhthJ8/qkNNSv0agzNtBYJeTZUmPupITmZxDgbUsZ4lR9DCDMhwTY0+J&#10;huEBrQoD0Z7AknIJcMtqh9FM6hfb7p0+9CpIMSpgGA2xeT4nmmHEHwjo4n7UhsZH1h/and0WHPSq&#10;ZLIqEfP8QEJVoLMgOr91+pbX21TL/CnMzbF7FUREUHh7iG29PbDliIS5S9l47JVgXilij8WZos61&#10;Q1nI8dzKNPM959AqsalQBCa64XEjlASqVKPrw+eLb5/Qbl0t4G0zterWrodHM7Ka2ROF7bazhP6r&#10;Rk8U9UsWxvH65LkyC43kWeKI6NxvNKJd1o24puUouULfPydpa1u31yT1789IwkrudkL4c0mD+yYs&#10;f9rO47L0jea2AXDTPObN6Pktj/9j1lKr/z1v/Q8rfHP4Rqi+j9xHzeoZ9qtfcaMfAAAA//8DAFBL&#10;AwQUAAYACAAAACEA2V50+uAAAAAIAQAADwAAAGRycy9kb3ducmV2LnhtbEyPTUvDQBCG74L/YRnB&#10;m918NNqm2ZRS1FMRbAXpbZpMk9DsbMhuk/Tfu570OLwP7/tMtp50KwbqbWNYQTgLQBAXpmy4UvB1&#10;eHtagLAOucTWMCm4kYV1fn+XYVqakT9p2LtK+BK2KSqonetSKW1Rk0Y7Mx2xz86m1+j82Vey7HH0&#10;5bqVURA8S40N+4UaO9rWVFz2V63gfcRxE4evw+5y3t6Oh+TjexeSUo8P02YFwtHk/mD41ffqkHun&#10;k7lyaUWrIF56UMFyHoHw8fwliUGcPJcsIpB5Jv8/kP8AAAD//wMAUEsBAi0AFAAGAAgAAAAhALaD&#10;OJL+AAAA4QEAABMAAAAAAAAAAAAAAAAAAAAAAFtDb250ZW50X1R5cGVzXS54bWxQSwECLQAUAAYA&#10;CAAAACEAOP0h/9YAAACUAQAACwAAAAAAAAAAAAAAAAAvAQAAX3JlbHMvLnJlbHNQSwECLQAUAAYA&#10;CAAAACEAMvXDCW4DAAANCgAADgAAAAAAAAAAAAAAAAAuAgAAZHJzL2Uyb0RvYy54bWxQSwECLQAU&#10;AAYACAAAACEA2V50+uAAAAAIAQAADwAAAAAAAAAAAAAAAADIBQAAZHJzL2Rvd25yZXYueG1sUEsF&#10;BgAAAAAEAAQA8wAAANUGAAAAAA==&#10;">
              <v:shapetype id="_x0000_t202" coordsize="21600,21600" o:spt="202" path="m,l,21600r21600,l21600,xe">
                <v:stroke joinstyle="miter"/>
                <v:path gradientshapeok="t" o:connecttype="rect"/>
              </v:shapetype>
              <v:shape id="文本框 6" o:spid="_x0000_s1033"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部门决算情况说明</w:t>
                      </w:r>
                    </w:p>
                  </w:txbxContent>
                </v:textbox>
              </v:shape>
              <v:rect id="矩形 7" o:spid="_x0000_s1034"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gYwQAAANwAAAAPAAAAZHJzL2Rvd25yZXYueG1sRE/bisIw&#10;EH1f8B/CCL4sa+p1pRrFK4gvurofMDRjW2wmpYla/94Igm9zONeZzGpTiBtVLresoNOOQBAnVuec&#10;Kvg/bX5GIJxH1lhYJgUPcjCbNr4mGGt75z+6HX0qQgi7GBVk3pexlC7JyKBr25I4cGdbGfQBVqnU&#10;Fd5DuClkN4qG0mDOoSHDkpYZJZfj1Sg47Q/D9SYfcLe8rOb9ZLD4Xu8WSrWa9XwMwlPtP+K3e6vD&#10;/N4vvJ4JF8jpEwAA//8DAFBLAQItABQABgAIAAAAIQDb4fbL7gAAAIUBAAATAAAAAAAAAAAAAAAA&#10;AAAAAABbQ29udGVudF9UeXBlc10ueG1sUEsBAi0AFAAGAAgAAAAhAFr0LFu/AAAAFQEAAAsAAAAA&#10;AAAAAAAAAAAAHwEAAF9yZWxzLy5yZWxzUEsBAi0AFAAGAAgAAAAhAErkeBjBAAAA3AAAAA8AAAAA&#10;AAAAAAAAAAAABwIAAGRycy9kb3ducmV2LnhtbFBLBQYAAAAAAwADALcAAAD1AgAAAAA=&#10;" fillcolor="black [3213]" stroked="f" strokeweight="1pt"/>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0" o:spid="_x0000_s1035" style="position:absolute;left:0;text-align:left;margin-left:-2.15pt;margin-top:47.15pt;width:235.7pt;height:32pt;z-index:251755520;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rocAMAAA0KAAAOAAAAZHJzL2Uyb0RvYy54bWzcVk9v0zAUvyPxHazcWZKm69Zo7VQ2NiFN&#10;bGIgzp7jNBGObWx36Tgj4MiJExKCGxLfAPFxtn0Nnp04dKVIbKAd2MHzn/f3997vNVvb84qhU6p0&#10;KfgoiNeiAFFORFby6Sh4+mTv3maAtME8w0xwOgrOqA62x3fvbNUypT1RCJZRhcAI12ktR0FhjEzD&#10;UJOCVlivCUk5POZCVdjAUU3DTOEarFcs7EXRIKyFyqQShGoNt7vNYzB29vOcEnOY55oaxEYBxGbc&#10;qtx6YtdwvIXTqcKyKEkbBr5BFBUuOTjtTO1ig9FMlb+YqkqihBa5WSOiCkWel4S6HCCbOFrKZl+J&#10;mXS5TNN6KjuYANolnG5sljw6PVKozKB2m4APxxUU6fLbq/N3b5G9AXxqOU1BbF/JY3mk2otpc7Ip&#10;z3NV2f+QDJo7ZM86ZOncIAKXveEwSYbggMBbPxr0oxZ6UkB9rFqcJBsBgtfNxitOSfGg1U7i9VYV&#10;FG1Iofca2uC6WGoJTaR/4qT/DqfjAkvq4NcWgA6n2ON08f7NxYevF59eo0EDlJOzKCEzvy9sVv5e&#10;w+UKsOJ+BNYWs/aIJdEm4GHhGvSdlS5nnEqlzT4VFbKbUaCgy13z4dMDbRp4vIj1ycVeyRjc45Rx&#10;VIPFBPC88gLGGQdcLYJNqG5nzhht1B7THLrElddeOH7SHabQKQZmYUIoNz5MxkHaSuXg9jqKrbxV&#10;pY6711HuNJxnwU2nXJVcKJfvUtjZcx9y3sh7BJq8LQRmfjJ39Oj5Sp6I7AwKrEQzS7QkeyWU4QBr&#10;c4QVDA9oVRiI5hCWnAmAW7S7ABVCvVx1b+WhV+E1QDUMo1GgX8ywogFiDzl08TDuQ+Mj4w799Y0e&#10;HNTiy8niC59VOwKqAp0F0bmtlTfMb3MlqmcwNyfWKzxhTsD3KDB+u2OaEQlzl9DJxAnBvJLYHPBj&#10;SaxpizIXk5kReel6zqLVYNOiCEy0w+NWKNnzlLz8+OX8+2e04asFvO2mlm9tPzy6kdXNnjjq960m&#10;9F87euJ42LAwSa5OnmuzUAtWZpaI1vxSI5q5b8QrUpaSC/T9c5L2VnW7J6nzX+CMNtxdj+DPJg3m&#10;u7DcaTWPm9J3kqsGwG3zmHWj57c8/o9ZS4z697x1P6zwzeEaof0+sh81i2fYL37FjX8AAAD//wMA&#10;UEsDBBQABgAIAAAAIQDw5Cb54AAAAAkBAAAPAAAAZHJzL2Rvd25yZXYueG1sTI/BasJAEIbvhb7D&#10;MoXedJNGrU2zEZG2JxGqhdLbmB2TYHY2ZNckvn3XU3sahv/jn2+y1Wga0VPnassK4mkEgriwuuZS&#10;wdfhfbIE4TyyxsYyKbiSg1V+f5dhqu3An9TvfSlCCbsUFVTet6mUrqjIoJvaljhkJ9sZ9GHtSqk7&#10;HEK5aeRTFC2kwZrDhQpb2lRUnPcXo+BjwGGdxG/99nzaXH8O8933NialHh/G9SsIT6P/g+GmH9Qh&#10;D05He2HtRKNgMksCqeDlNkM+WzzHII4BnC8TkHkm/3+Q/wIAAP//AwBQSwECLQAUAAYACAAAACEA&#10;toM4kv4AAADhAQAAEwAAAAAAAAAAAAAAAAAAAAAAW0NvbnRlbnRfVHlwZXNdLnhtbFBLAQItABQA&#10;BgAIAAAAIQA4/SH/1gAAAJQBAAALAAAAAAAAAAAAAAAAAC8BAABfcmVscy8ucmVsc1BLAQItABQA&#10;BgAIAAAAIQBlKWrocAMAAA0KAAAOAAAAAAAAAAAAAAAAAC4CAABkcnMvZTJvRG9jLnhtbFBLAQIt&#10;ABQABgAIAAAAIQDw5Cb54AAAAAkBAAAPAAAAAAAAAAAAAAAAAMoFAABkcnMvZG93bnJldi54bWxQ&#10;SwUGAAAAAAQABADzAAAA1wYAAAAA&#10;">
              <v:shapetype id="_x0000_t202" coordsize="21600,21600" o:spt="202" path="m,l,21600r21600,l21600,xe">
                <v:stroke joinstyle="miter"/>
                <v:path gradientshapeok="t" o:connecttype="rect"/>
              </v:shapetype>
              <v:shape id="文本框 6" o:spid="_x0000_s1036"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名词解释</w:t>
                      </w:r>
                    </w:p>
                  </w:txbxContent>
                </v:textbox>
              </v:shape>
              <v:rect id="矩形 7" o:spid="_x0000_s1037"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JnwgAAANwAAAAPAAAAZHJzL2Rvd25yZXYueG1sRE/bisIw&#10;EH0X/IcwC74sNrWoSNcoXmHZF2/7AUMz2xabSWlirX+/EQTf5nCuM192phItNa60rGAUxSCIM6tL&#10;zhX8XvbDGQjnkTVWlknBgxwsF/3eHFNt73yi9uxzEULYpaig8L5OpXRZQQZdZGviwP3ZxqAPsMml&#10;bvAewk0lkzieSoMlh4YCa9oUlF3PN6PgcjhOd/tywkl93a7G2WT9uftZKzX46FZfIDx1/i1+ub91&#10;mD9L4PlMuEAu/gEAAP//AwBQSwECLQAUAAYACAAAACEA2+H2y+4AAACFAQAAEwAAAAAAAAAAAAAA&#10;AAAAAAAAW0NvbnRlbnRfVHlwZXNdLnhtbFBLAQItABQABgAIAAAAIQBa9CxbvwAAABUBAAALAAAA&#10;AAAAAAAAAAAAAB8BAABfcmVscy8ucmVsc1BLAQItABQABgAIAAAAIQD5LBJnwgAAANwAAAAPAAAA&#10;AAAAAAAAAAAAAAcCAABkcnMvZG93bnJldi54bWxQSwUGAAAAAAMAAwC3AAAA9gIAAAAA&#10;" fillcolor="black [3213]" stroked="f" strokeweight="1pt"/>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89" o:spid="_x0000_s1039" style="position:absolute;left:0;text-align:left;margin-left:0;margin-top:29.75pt;width:157.5pt;height:32pt;z-index:251757568;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svbwMAAA0KAAAOAAAAZHJzL2Uyb0RvYy54bWzcVsFuEzEQvSPxD5bvdHeTNE2jJlVoaYVU&#10;0YqCODteb7LCaxvb6aacEXDkxAkJwQ2JP0B8TstvMPaut0kIEi2oBy4brz0znnkz72V3ducFR2dM&#10;m1yKAU42YoyYoDLNxWSAnz45uNfDyFgiUsKlYAN8zgzeHd69s1OqPmvJqeQp0wiCCNMv1QBPrVX9&#10;KDJ0ygpiNqRiAg4zqQti4VVPolSTEqIXPGrFcTcqpU6VlpQZA7v71SEe+vhZxqg9zjLDLOIDDLlZ&#10;/9T+OXbPaLhD+hNN1DSndRrkBlkUJBdwaRNqn1iCZjr/JVSRUy2NzOwGlUUksyynzNcA1STxSjWH&#10;Ws6Ur2XSLyeqgQmgXcHpxmHpo7MTjfIUetfbxkiQApr049uri3dvkdsBfEo16YPZoVan6kTXG5Pq&#10;zZU8z3ThfqEYNPfInjfIsrlFFDahVXFrExpA4awTdztxDT2dQn+cW9Jub2EEp71ec/Sg9m4nwRUc&#10;XUpRuDVyyTW5lAqGyFzhZP4Op9MpUczDbxwAAadtKKPC6fL9m8sPXy8/vUbdCihv51BCdn5fuqrC&#10;voHNNWAlnThZrjog1o57gIeDq9vxUZqaSV9pYw+ZLJBbDLCGKffDR86OjK3gCSbuTiEPcs5hn/S5&#10;QCVEbAOeSycQnAvA1SFYpepX9pyzyu0xy2BKfHvdhucn2+ManRFgFqGUCRvS5AKsnVUG117HsbZ3&#10;rsxz9zrOjYe/WQrbOBe5kNrXu5J2+jyknFX2AYGqbgeBnY/nnh6d0MmxTM+hwVpWWmIUPcihDUfE&#10;2BOiQTxgPEAQ7TE8Mi4BblmvMJpK/XLdvrOHWYVTjEoQowE2L2ZEM4z4QwFTvJ10YPCR9S+dza0W&#10;vOjFk/HiiZgVexK6ApMF2fmls7c8LDMti2egmyN3KxwRQeHuAbZhuWcriQTdpWw08kagV4rYI3Gq&#10;qAvtUBZyNLMyy/3MObQqbGoUgYlOPG6FklBqLV0fv1x8/4y2QreAt41qhdEO4tFIVqM9SdzxfYb5&#10;q6UnSUAVHQvb7WXluTYLjeR56ojokFsZRDsPg7hk5Si5QN8/J2lr3bQHkvr7pyRlFXc3QZpDaU1a&#10;XmLX87hqfWO5TgBum8e8kZ7f8vg/Zi21+t/z1v+xwjeHH4T6+8h91Cy+e55ffcUNfwIAAP//AwBQ&#10;SwMEFAAGAAgAAAAhAGuXOHndAAAABwEAAA8AAABkcnMvZG93bnJldi54bWxMj0FLw0AQhe+C/2EZ&#10;wZvdpGFFYzalFPVUBFtBvE2z0yQ0uxuy2yT9944ne3zzHu99U6xm24mRhtB6pyFdJCDIVd60rtbw&#10;tX97eAIRIjqDnXek4UIBVuXtTYG58ZP7pHEXa8ElLuSooYmxz6UMVUMWw8L35Ng7+sFiZDnU0gw4&#10;cbnt5DJJHqXF1vFCgz1tGqpOu7PV8D7htM7S13F7Om4uP3v18b1NSev7u3n9AiLSHP/D8IfP6FAy&#10;08GfnQmi08CPRA3qWYFgN0sVHw4cW2YKZFnIa/7yFwAA//8DAFBLAQItABQABgAIAAAAIQC2gziS&#10;/gAAAOEBAAATAAAAAAAAAAAAAAAAAAAAAABbQ29udGVudF9UeXBlc10ueG1sUEsBAi0AFAAGAAgA&#10;AAAhADj9If/WAAAAlAEAAAsAAAAAAAAAAAAAAAAALwEAAF9yZWxzLy5yZWxzUEsBAi0AFAAGAAgA&#10;AAAhAE4k6y9vAwAADQoAAA4AAAAAAAAAAAAAAAAALgIAAGRycy9lMm9Eb2MueG1sUEsBAi0AFAAG&#10;AAgAAAAhAGuXOHndAAAABwEAAA8AAAAAAAAAAAAAAAAAyQUAAGRycy9kb3ducmV2LnhtbFBLBQYA&#10;AAAABAAEAPMAAADTBgAAAAA=&#10;">
              <v:shapetype id="_x0000_t202" coordsize="21600,21600" o:spt="202" path="m,l,21600r21600,l21600,xe">
                <v:stroke joinstyle="miter"/>
                <v:path gradientshapeok="t" o:connecttype="rect"/>
              </v:shapetype>
              <v:shape id="文本框 6" o:spid="_x0000_s1040"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1041"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rNwwAAANwAAAAPAAAAZHJzL2Rvd25yZXYueG1sRE/bisIw&#10;EH1f8B/CCL6IpsoqWk2Lugriy66XDxiasS02k9JE7f79RhD2bQ7nOsu0NZV4UONKywpGwwgEcWZ1&#10;ybmCy3k3mIFwHlljZZkU/JKDNOl8LDHW9slHepx8LkIIuxgVFN7XsZQuK8igG9qaOHBX2xj0ATa5&#10;1A0+Q7ip5DiKptJgyaGhwJo2BWW3090oOH//TLe7csLj+va1+swm6/72sFaq121XCxCeWv8vfrv3&#10;Osyfj+D1TLhAJn8AAAD//wMAUEsBAi0AFAAGAAgAAAAhANvh9svuAAAAhQEAABMAAAAAAAAAAAAA&#10;AAAAAAAAAFtDb250ZW50X1R5cGVzXS54bWxQSwECLQAUAAYACAAAACEAWvQsW78AAAAVAQAACwAA&#10;AAAAAAAAAAAAAAAfAQAAX3JlbHMvLnJlbHNQSwECLQAUAAYACAAAACEAjCcazcMAAADcAAAADwAA&#10;AAAAAAAAAAAAAAAHAgAAZHJzL2Rvd25yZXYueG1sUEsFBgAAAAADAAMAtwAAAPcCAAAAAA==&#10;" fillcolor="black [3213]" stroked="f" strokeweight="1pt"/>
              <w10:wrap anchorx="page" anchory="page"/>
            </v:group>
          </w:pict>
        </mc:Fallback>
      </mc:AlternateContent>
    </w:r>
    <w:r>
      <w:rPr>
        <w:noProof/>
      </w:rP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psCustomData="http://www.wps.cn/officeDocument/2013/wpsCustomData">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w:t>
                            </w:r>
                            <w:r>
                              <w:rPr>
                                <w:rFonts w:ascii="微软雅黑" w:eastAsia="微软雅黑" w:hAnsi="微软雅黑" w:cs="微软雅黑" w:hint="eastAsia"/>
                                <w:b/>
                                <w:bCs/>
                                <w:sz w:val="32"/>
                                <w:szCs w:val="40"/>
                              </w:rPr>
                              <w:t xml:space="preserve"> 2019</w:t>
                            </w:r>
                            <w:r>
                              <w:rPr>
                                <w:rFonts w:ascii="微软雅黑" w:eastAsia="微软雅黑" w:hAnsi="微软雅黑" w:cs="微软雅黑" w:hint="eastAsia"/>
                                <w:b/>
                                <w:bCs/>
                                <w:sz w:val="32"/>
                                <w:szCs w:val="40"/>
                              </w:rPr>
                              <w:t>年度部门决算报表</w:t>
                            </w:r>
                          </w:p>
                          <w:p w:rsidR="00CE4A7C" w:rsidRDefault="00CE4A7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43" style="position:absolute;left:0;text-align:left;margin-left:0;margin-top:29.75pt;width:280pt;height:32pt;z-index:2528327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vNawMAAAkKAAAOAAAAZHJzL2Uyb0RvYy54bWzcVk1v0zAYviPxHyzfWZI27bpo6TQ2NiFN&#10;bGIgzq7jtBGObWx36Tgj4MiJExKCGxL/APFzNv4Gr52PbaVIbKAduKSO3w+/7+P3eZrNrUXJ0QnT&#10;ppAixdFaiBETVGaFmKb46ZO9eyOMjCUiI1wKluJTZvDW+O6dzUolrCdnkmdMI0giTFKpFM+sVUkQ&#10;GDpjJTFrUjEBxlzqklh41dMg06SC7CUPemE4DCqpM6UlZcbA7m5txGOfP88ZtYd5bphFPMVQm/VP&#10;7Z8T9wzGmySZaqJmBW3KIDeooiSFgEO7VLvEEjTXxS+pyoJqaWRu16gsA5nnBWW+B+gmCpe62ddy&#10;rnwv06Saqg4mgHYJpxunpY9OjjQqshTHQ4wEKeGOfnx7dfbuLYINQKdS0wSc9rU6Vke62ZjWb67h&#10;Ra5L9wutoIXH9bTDlS0sorDZHwyGYQjwU7DF4TCGtQeezuB2XFjU769jBNbRqDM9aKOjQRMKgS4u&#10;aE8NXHFdLZWCETIXKJm/Q+l4RhTz4BsHQIsSlFmjdP7+zfmHr+efXqMGJ+/mQEJ2cV+6pmr8TGJg&#10;cwVWURxGV5vuAAtHcI5Daxj7LF3LJFHa2H0mS+QWKdYw4n7yyMmBsTU6rYs7U8i9gnOPNheogox9&#10;gPOKBZJzAbA6AOtS/cqecub8uHjMchgRf7tuw5OT7XCNTgjQilDKhG3L9N7OK4djrxPY+LtQ5ol7&#10;neAuwp8she2Cy0JI7ftdKjt73pac1/4tAnXfDgK7mCw8N7obnsjsFC5Yy1pIjKJ7BVzDATH2iGhQ&#10;DphUUEN7CI+cS4BbNiuMZlK/XLXv/GFUwYpRBUqUYvNiTjTDiD8UMMQbUQxzj6x/iQfrPXjRly2T&#10;yxYxL3ck3ApMFlTnl87f8naZa1k+A9HcdqeCiQgKZ6fYtssdW+sjiC5l29veCcRKEXsgjhV1qR3K&#10;Qm7PrcwLP3MOrRqbBkUgotOO22Ak/MM0uvXxy9n3z2i9pR2wttOsdrJb6egEq1OeKIzjWpVaFkbR&#10;Rk3Cfv+q7lybhEbyInM8dMAtzaFdtHN4xcsx8hJ7/5yjvVXD3nLUnz8jGaupOwBVblvryvICu5rG&#10;9c13nqv4f9s05p3y/JbG/zFpqdX/nrb+bxW+N/wgNN9G7oPm8run+cUX3PgnAAAA//8DAFBLAwQU&#10;AAYACAAAACEAQPcj3t4AAAAHAQAADwAAAGRycy9kb3ducmV2LnhtbEyPwWrDMBBE74X+g9hCb43s&#10;BIXGtRxCaHsKhSaFkptibWwTa2UsxXb+vttTe5ydYeZtvp5cKwbsQ+NJQzpLQCCV3jZUafg6vD09&#10;gwjRkDWtJ9RwwwDr4v4uN5n1I33isI+V4BIKmdFQx9hlUoayRmfCzHdI7J1970xk2VfS9mbkctfK&#10;eZIspTMN8UJtOtzWWF72V6fhfTTjZpG+DrvLeXs7HtTH9y5FrR8fps0LiIhT/AvDLz6jQ8FMJ38l&#10;G0SrgR+JGtRKgWBXLRM+nDg2XyiQRS7/8xc/AAAA//8DAFBLAQItABQABgAIAAAAIQC2gziS/gAA&#10;AOEBAAATAAAAAAAAAAAAAAAAAAAAAABbQ29udGVudF9UeXBlc10ueG1sUEsBAi0AFAAGAAgAAAAh&#10;ADj9If/WAAAAlAEAAAsAAAAAAAAAAAAAAAAALwEAAF9yZWxzLy5yZWxzUEsBAi0AFAAGAAgAAAAh&#10;AJ8Ni81rAwAACQoAAA4AAAAAAAAAAAAAAAAALgIAAGRycy9lMm9Eb2MueG1sUEsBAi0AFAAGAAgA&#10;AAAhAED3I97eAAAABwEAAA8AAAAAAAAAAAAAAAAAxQUAAGRycy9kb3ducmV2LnhtbFBLBQYAAAAA&#10;BAAEAPMAAADQBgAAAAA=&#10;">
              <v:shapetype id="_x0000_t202" coordsize="21600,21600" o:spt="202" path="m,l,21600r21600,l21600,xe">
                <v:stroke joinstyle="miter"/>
                <v:path gradientshapeok="t" o:connecttype="rect"/>
              </v:shapetype>
              <v:shape id="文本框 6" o:spid="_x0000_s1044"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CE4A7C" w:rsidRDefault="002B6C2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w:t>
                      </w:r>
                      <w:r>
                        <w:rPr>
                          <w:rFonts w:ascii="微软雅黑" w:eastAsia="微软雅黑" w:hAnsi="微软雅黑" w:cs="微软雅黑" w:hint="eastAsia"/>
                          <w:b/>
                          <w:bCs/>
                          <w:sz w:val="32"/>
                          <w:szCs w:val="40"/>
                        </w:rPr>
                        <w:t xml:space="preserve"> 2019</w:t>
                      </w:r>
                      <w:r>
                        <w:rPr>
                          <w:rFonts w:ascii="微软雅黑" w:eastAsia="微软雅黑" w:hAnsi="微软雅黑" w:cs="微软雅黑" w:hint="eastAsia"/>
                          <w:b/>
                          <w:bCs/>
                          <w:sz w:val="32"/>
                          <w:szCs w:val="40"/>
                        </w:rPr>
                        <w:t>年度部门决算报表</w:t>
                      </w:r>
                    </w:p>
                    <w:p w:rsidR="00CE4A7C" w:rsidRDefault="00CE4A7C"/>
                  </w:txbxContent>
                </v:textbox>
              </v:shape>
              <v:rect id="矩形 7" o:spid="_x0000_s1045"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m5vQAAANsAAAAPAAAAZHJzL2Rvd25yZXYueG1sRE9LCsIw&#10;EN0L3iGM4EY0VVSkGsUviBu/BxiasS02k9JErbc3C8Hl4/1ni9oU4kWVyy0r6PciEMSJ1TmnCm7X&#10;XXcCwnlkjYVlUvAhB4t5szHDWNs3n+l18akIIexiVJB5X8ZSuiQjg65nS+LA3W1l0AdYpVJX+A7h&#10;ppCDKBpLgzmHhgxLWmeUPC5Po+B6PI23u3zEg/KxWQ6T0aqzPayUarfq5RSEp9r/xT/3XisYhrHh&#10;S/gBcv4FAAD//wMAUEsBAi0AFAAGAAgAAAAhANvh9svuAAAAhQEAABMAAAAAAAAAAAAAAAAAAAAA&#10;AFtDb250ZW50X1R5cGVzXS54bWxQSwECLQAUAAYACAAAACEAWvQsW78AAAAVAQAACwAAAAAAAAAA&#10;AAAAAAAfAQAAX3JlbHMvLnJlbHNQSwECLQAUAAYACAAAACEAH01Jub0AAADbAAAADwAAAAAAAAAA&#10;AAAAAAAHAgAAZHJzL2Rvd25yZXYueG1sUEsFBgAAAAADAAMAtwAAAPECAAAAAA==&#10;" fillcolor="black [3213]" stroked="f" strokeweight="1pt"/>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7C" w:rsidRDefault="002B6C25">
    <w:pPr>
      <w:pStyle w:val="a6"/>
    </w:pPr>
    <w:r>
      <w:rPr>
        <w:noProof/>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psCustomData="http://www.wps.cn/officeDocument/2013/wpsCustomData">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47"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5MbwMAAAkKAAAOAAAAZHJzL2Uyb0RvYy54bWzcVs1uEzEQviPxDpbvdHfz06SrJlUotEKq&#10;aEVBnB2vN1nhtY3tZBPOCDhy4oSE4IbEGyAep+U1GHt/SEKQaEE9kMPG9vx45pv5Znf/YJFzNGfa&#10;ZFIMcLQTYsQElUkmJgP85PHRnT5GxhKREC4FG+AlM/hgePvWfqFi1pJTyROmETgRJi7UAE+tVXEQ&#10;GDplOTE7UjEBwlTqnFjY6kmQaFKA95wHrTDcDQqpE6UlZcbA6b1SiIfef5oyak/T1DCL+ABDbNY/&#10;tX+O3TMY7pN4oomaZrQKg1wjipxkAi5tXN0jlqCZzn5xlWdUSyNTu0NlHsg0zSjzOUA2UbiRzbGW&#10;M+VzmcTFRDUwAbQbOF3bLX04P9MoS6B2uxgJkkONvn99efH2DYIDQKdQkxiUjrU6V2e6OpiUO5fw&#10;ItW5+4dU0MLjumxwZQuLKBy2W63+Xq+LEQVZJ9zthBXwdArVcWZRu93DCKT9fiO6X1tHXaicMwVD&#10;F1JQ3xq44JpYCgUtZH6iZP4OpfMpUcyDbxwANUoQZonS5bvXl++/XH58hSqcvJoDCdnFXemSKvEz&#10;sYHDLVhFnTBaT7oBLOzDPWXK3kuTMomVNvaYyRy5xQBraHHfeWR+YmyJTq3i7hTyKOMczknMBSoA&#10;xDbAuSYB51wArA7AMlS/skvOSrNHLIUW8dV1B56c7JBrNCdAK0IpE7YOkwvQdlopXHsVw0rfmTJP&#10;3KsYNxb+ZilsY5xnQmqf70bYybM65LTUrxEo83YQ2MV44bnRrys5lskSCqxlOUiMokcZlOGEGHtG&#10;NEwO6FSYhvYUHimXALesVhhNpX6x7dzpQ6uCFKMCJtEAm+czohlG/IGAJt6LOtD3yPpNp9trwUav&#10;SsarEjHLDyVUBToLovNLp295vUy1zJ/C0By5W0FEBIW7B9jWy0NbzkcYupSNRl4JhpUi9kScK+pc&#10;O5SFHM2sTDPfcw6tEpsKRSCimx03wUh4w1Rz68Pni2+fUK8uFrC2mVl1Z9ejoxlYzeSJwk7HWUL7&#10;VYMnivZKErbb63PnyiQ0kmeJ46Fzv9GHdlH34ZqWY+QKe/+co61tzV5z1N8/JQkrqdsN4eeSBvdN&#10;WH63ncZl5RvNbfy/aRrzZvL8lsb/MWmp1f+etv61Ct8bvhGqbyP3QbO6h/XqF9zwBwA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Cfwn5MbwMAAAkKAAAOAAAAAAAAAAAAAAAAAC4CAABkcnMvZTJvRG9jLnhtbFBLAQItABQA&#10;BgAIAAAAIQC7cd/+3gAAAAcBAAAPAAAAAAAAAAAAAAAAAMkFAABkcnMvZG93bnJldi54bWxQSwUG&#10;AAAAAAQABADzAAAA1AYAAAAA&#10;">
              <v:shapetype id="_x0000_t202" coordsize="21600,21600" o:spt="202" path="m,l,21600r21600,l21600,xe">
                <v:stroke joinstyle="miter"/>
                <v:path gradientshapeok="t" o:connecttype="rect"/>
              </v:shapetype>
              <v:shape id="文本框 6" o:spid="_x0000_s1048"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E4A7C" w:rsidRDefault="002B6C2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v:textbox>
              </v:shape>
              <v:rect id="矩形 7" o:spid="_x0000_s1049"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kxAAAANsAAAAPAAAAZHJzL2Rvd25yZXYueG1sRI9Bi8JA&#10;DIXvgv9hiLAX0amisnQdRV0F8aKr/oDQybbFTqZ0ZrX7781B8JbwXt77Ml+2rlJ3akLp2cBomIAi&#10;zrwtOTdwvewGn6BCRLZYeSYD/xRgueh25pha/+Afup9jriSEQ4oGihjrVOuQFeQwDH1NLNqvbxxG&#10;WZtc2wYfEu4qPU6SmXZYsjQUWNOmoOx2/nMGLsfTbLsrpzyub9+rSTZd97eHtTEfvXb1BSpSG9/m&#10;1/XeCr7Ayi8ygF48AQAA//8DAFBLAQItABQABgAIAAAAIQDb4fbL7gAAAIUBAAATAAAAAAAAAAAA&#10;AAAAAAAAAABbQ29udGVudF9UeXBlc10ueG1sUEsBAi0AFAAGAAgAAAAhAFr0LFu/AAAAFQEAAAsA&#10;AAAAAAAAAAAAAAAAHwEAAF9yZWxzLy5yZWxzUEsBAi0AFAAGAAgAAAAhAAz+ZqTEAAAA2wAAAA8A&#10;AAAAAAAAAAAAAAAABwIAAGRycy9kb3ducmV2LnhtbFBLBQYAAAAAAwADALcAAAD4AgAAAAA=&#10;" fillcolor="black [321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4498CE"/>
    <w:multiLevelType w:val="singleLevel"/>
    <w:tmpl w:val="F64498CE"/>
    <w:lvl w:ilvl="0">
      <w:start w:val="1"/>
      <w:numFmt w:val="decimal"/>
      <w:suff w:val="nothing"/>
      <w:lvlText w:val="%1、"/>
      <w:lvlJc w:val="left"/>
    </w:lvl>
  </w:abstractNum>
  <w:abstractNum w:abstractNumId="1" w15:restartNumberingAfterBreak="0">
    <w:nsid w:val="3C14CE3F"/>
    <w:multiLevelType w:val="singleLevel"/>
    <w:tmpl w:val="3C14CE3F"/>
    <w:lvl w:ilvl="0">
      <w:start w:val="1"/>
      <w:numFmt w:val="chineseCounting"/>
      <w:suff w:val="nothing"/>
      <w:lvlText w:val="（%1）"/>
      <w:lvlJc w:val="left"/>
      <w:rPr>
        <w:rFonts w:hint="eastAsia"/>
      </w:rPr>
    </w:lvl>
  </w:abstractNum>
  <w:abstractNum w:abstractNumId="2"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3" w15:restartNumberingAfterBreak="0">
    <w:nsid w:val="59950409"/>
    <w:multiLevelType w:val="singleLevel"/>
    <w:tmpl w:val="59950409"/>
    <w:lvl w:ilvl="0">
      <w:start w:val="1"/>
      <w:numFmt w:val="decimal"/>
      <w:suff w:val="space"/>
      <w:lvlText w:val="%1."/>
      <w:lvlJc w:val="left"/>
    </w:lvl>
  </w:abstractNum>
  <w:abstractNum w:abstractNumId="4" w15:restartNumberingAfterBreak="0">
    <w:nsid w:val="71AA344E"/>
    <w:multiLevelType w:val="singleLevel"/>
    <w:tmpl w:val="71AA344E"/>
    <w:lvl w:ilvl="0">
      <w:start w:val="1"/>
      <w:numFmt w:val="chineseCounting"/>
      <w:suff w:val="nothing"/>
      <w:lvlText w:val="%1、"/>
      <w:lvlJc w:val="left"/>
      <w:rPr>
        <w:rFonts w:hint="eastAsia"/>
      </w:rPr>
    </w:lvl>
  </w:abstractNum>
  <w:abstractNum w:abstractNumId="5" w15:restartNumberingAfterBreak="0">
    <w:nsid w:val="78C1413D"/>
    <w:multiLevelType w:val="singleLevel"/>
    <w:tmpl w:val="78C1413D"/>
    <w:lvl w:ilvl="0">
      <w:start w:val="1"/>
      <w:numFmt w:val="decimal"/>
      <w:suff w:val="space"/>
      <w:lvlText w:val="%1."/>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B6C25"/>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CE4A7C"/>
    <w:rsid w:val="00D1570F"/>
    <w:rsid w:val="00D32830"/>
    <w:rsid w:val="00DB7153"/>
    <w:rsid w:val="00DB7F05"/>
    <w:rsid w:val="00E028C3"/>
    <w:rsid w:val="00E14F77"/>
    <w:rsid w:val="00E3076B"/>
    <w:rsid w:val="00E36978"/>
    <w:rsid w:val="00E75B71"/>
    <w:rsid w:val="00E82A1E"/>
    <w:rsid w:val="00EC06F4"/>
    <w:rsid w:val="00EE4E36"/>
    <w:rsid w:val="00F665F4"/>
    <w:rsid w:val="00FD225F"/>
    <w:rsid w:val="08773469"/>
    <w:rsid w:val="0E576240"/>
    <w:rsid w:val="14F558FE"/>
    <w:rsid w:val="1A0429FC"/>
    <w:rsid w:val="299B1034"/>
    <w:rsid w:val="2B073595"/>
    <w:rsid w:val="30AA35E6"/>
    <w:rsid w:val="31C2036A"/>
    <w:rsid w:val="320D02A5"/>
    <w:rsid w:val="348E566F"/>
    <w:rsid w:val="3A226944"/>
    <w:rsid w:val="3AEE6A48"/>
    <w:rsid w:val="3C1620AA"/>
    <w:rsid w:val="3D8F080F"/>
    <w:rsid w:val="44CE1FA4"/>
    <w:rsid w:val="487F73ED"/>
    <w:rsid w:val="4A347EAE"/>
    <w:rsid w:val="52600405"/>
    <w:rsid w:val="529B4319"/>
    <w:rsid w:val="530C0D5F"/>
    <w:rsid w:val="57773DD6"/>
    <w:rsid w:val="578B79AB"/>
    <w:rsid w:val="58AC6433"/>
    <w:rsid w:val="5CCD3FD5"/>
    <w:rsid w:val="61FA5F9D"/>
    <w:rsid w:val="64CD6910"/>
    <w:rsid w:val="6789158D"/>
    <w:rsid w:val="67D81BA4"/>
    <w:rsid w:val="6AAF1C96"/>
    <w:rsid w:val="75681757"/>
    <w:rsid w:val="75A346A8"/>
    <w:rsid w:val="77D709FC"/>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6DC619"/>
  <w15:docId w15:val="{9EEACB3A-2945-4A79-B62D-31209756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宋体" w:eastAsia="宋体" w:hAnsi="宋体" w:cs="宋体"/>
      <w:kern w:val="0"/>
      <w:sz w:val="24"/>
      <w:szCs w:val="24"/>
    </w:rPr>
  </w:style>
  <w:style w:type="table" w:styleId="a9">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页眉 字符"/>
    <w:basedOn w:val="a0"/>
    <w:link w:val="a6"/>
    <w:uiPriority w:val="99"/>
    <w:qFormat/>
    <w:rPr>
      <w:rFonts w:asciiTheme="minorHAnsi" w:eastAsiaTheme="minorEastAsia" w:hAnsiTheme="minorHAnsi"/>
      <w:sz w:val="18"/>
      <w:szCs w:val="18"/>
    </w:rPr>
  </w:style>
  <w:style w:type="character" w:customStyle="1" w:styleId="a5">
    <w:name w:val="页脚 字符"/>
    <w:basedOn w:val="a0"/>
    <w:link w:val="a4"/>
    <w:uiPriority w:val="99"/>
    <w:qFormat/>
    <w:rPr>
      <w:sz w:val="18"/>
      <w:szCs w:val="18"/>
    </w:rPr>
  </w:style>
  <w:style w:type="paragraph" w:customStyle="1" w:styleId="10">
    <w:name w:val="列表段落1"/>
    <w:basedOn w:val="a"/>
    <w:uiPriority w:val="1"/>
    <w:qFormat/>
    <w:pPr>
      <w:spacing w:before="2"/>
      <w:ind w:left="119" w:right="434" w:firstLine="643"/>
    </w:pPr>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5EFF9-C8D2-4F5A-9BF5-CC5DAED8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57</TotalTime>
  <Pages>1</Pages>
  <Words>3963</Words>
  <Characters>22591</Characters>
  <Application>Microsoft Office Word</Application>
  <DocSecurity>0</DocSecurity>
  <Lines>188</Lines>
  <Paragraphs>53</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王静</cp:lastModifiedBy>
  <cp:revision>4</cp:revision>
  <cp:lastPrinted>2020-07-30T02:37:00Z</cp:lastPrinted>
  <dcterms:created xsi:type="dcterms:W3CDTF">2020-07-29T09:42:00Z</dcterms:created>
  <dcterms:modified xsi:type="dcterms:W3CDTF">2020-11-10T06:03:00Z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